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41D5F80F" w:rsidR="00341E96" w:rsidRDefault="003006C7" w:rsidP="00341E96">
      <w:pPr>
        <w:spacing w:after="0" w:line="240" w:lineRule="auto"/>
        <w:jc w:val="center"/>
        <w:rPr>
          <w:b/>
        </w:rPr>
      </w:pPr>
      <w:r>
        <w:rPr>
          <w:b/>
        </w:rPr>
        <w:t>November 9</w:t>
      </w:r>
      <w:r w:rsidR="00C949FA">
        <w:rPr>
          <w:b/>
        </w:rPr>
        <w:t>, 202</w:t>
      </w:r>
      <w:r w:rsidR="008B05DD">
        <w:rPr>
          <w:b/>
        </w:rPr>
        <w:t>2</w:t>
      </w:r>
    </w:p>
    <w:p w14:paraId="0BA89BEA" w14:textId="5ED86F63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4E1026">
        <w:rPr>
          <w:b/>
        </w:rPr>
        <w:t>11</w:t>
      </w:r>
      <w:r w:rsidR="00C949FA">
        <w:rPr>
          <w:b/>
        </w:rPr>
        <w:t xml:space="preserve">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58C98215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3006C7">
        <w:t>November</w:t>
      </w:r>
      <w:r w:rsidR="00517A9F">
        <w:t xml:space="preserve"> 9</w:t>
      </w:r>
      <w:r w:rsidR="00CC7904">
        <w:t>,</w:t>
      </w:r>
      <w:r w:rsidR="00316637">
        <w:t xml:space="preserve"> 20</w:t>
      </w:r>
      <w:r w:rsidR="004821B7">
        <w:t>2</w:t>
      </w:r>
      <w:r w:rsidR="008C7EEA">
        <w:t>2</w:t>
      </w:r>
      <w:r w:rsidR="000A3F6F">
        <w:t xml:space="preserve">, </w:t>
      </w:r>
      <w:r w:rsidR="003020FF">
        <w:t xml:space="preserve">at </w:t>
      </w:r>
      <w:r w:rsidR="000A3F6F">
        <w:t>6:</w:t>
      </w:r>
      <w:r w:rsidR="008B05DD">
        <w:t>11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</w:t>
      </w:r>
      <w:r w:rsidR="006143DA">
        <w:t>Tony Gratton</w:t>
      </w:r>
      <w:r w:rsidR="00333A5A">
        <w:t xml:space="preserve">, Patrick Streyle, </w:t>
      </w:r>
      <w:r w:rsidR="00CC7904">
        <w:t>and</w:t>
      </w:r>
      <w:r w:rsidR="00D37552">
        <w:t xml:space="preserve"> Kris Larson</w:t>
      </w:r>
      <w:r w:rsidR="005C356F">
        <w:t>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C949FA">
        <w:t>Al Lundstrom</w:t>
      </w:r>
      <w:r w:rsidR="00996DAA">
        <w:t xml:space="preserve"> and</w:t>
      </w:r>
      <w:r w:rsidR="00996DAA" w:rsidRPr="00996DAA">
        <w:t xml:space="preserve"> </w:t>
      </w:r>
      <w:r w:rsidR="00B82C95">
        <w:t>Gina Harkness</w:t>
      </w:r>
      <w:r w:rsidR="00517A9F">
        <w:t>.  Resident</w:t>
      </w:r>
      <w:r w:rsidR="00B82C95">
        <w:t xml:space="preserve"> Amy Currie </w:t>
      </w:r>
      <w:r w:rsidR="006343C9">
        <w:t xml:space="preserve">participated in the meeting.  </w:t>
      </w:r>
    </w:p>
    <w:p w14:paraId="7498F835" w14:textId="2B76F620" w:rsidR="00333A5A" w:rsidRDefault="00333A5A" w:rsidP="00341E96">
      <w:pPr>
        <w:spacing w:after="0" w:line="240" w:lineRule="auto"/>
      </w:pPr>
    </w:p>
    <w:p w14:paraId="0DCD009F" w14:textId="0E6B5F8E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483D81BC" w14:textId="75704F6E" w:rsidR="00333A5A" w:rsidRDefault="006343C9" w:rsidP="00341E96">
      <w:pPr>
        <w:spacing w:after="0" w:line="240" w:lineRule="auto"/>
      </w:pPr>
      <w:r>
        <w:t xml:space="preserve">Benson County Sheriff’s Department did not attend </w:t>
      </w:r>
      <w:r w:rsidR="003020FF">
        <w:t>or</w:t>
      </w:r>
      <w:r>
        <w:t xml:space="preserve"> provide a report.  </w:t>
      </w:r>
    </w:p>
    <w:p w14:paraId="599E406C" w14:textId="77777777" w:rsidR="006343C9" w:rsidRPr="006343C9" w:rsidRDefault="006343C9" w:rsidP="00341E96">
      <w:pPr>
        <w:spacing w:after="0" w:line="240" w:lineRule="auto"/>
      </w:pPr>
    </w:p>
    <w:p w14:paraId="11EBAA4B" w14:textId="48306F14" w:rsidR="00517A9F" w:rsidRDefault="0001442D" w:rsidP="00341E96">
      <w:pPr>
        <w:spacing w:after="0" w:line="240" w:lineRule="auto"/>
      </w:pPr>
      <w:r w:rsidRPr="0001442D">
        <w:rPr>
          <w:b/>
          <w:bCs/>
          <w:u w:val="single"/>
        </w:rPr>
        <w:t>Public Hearing</w:t>
      </w:r>
    </w:p>
    <w:p w14:paraId="555FCC39" w14:textId="77777777" w:rsidR="006A3419" w:rsidRDefault="006A3419" w:rsidP="00666990">
      <w:pPr>
        <w:spacing w:after="0" w:line="240" w:lineRule="auto"/>
        <w:rPr>
          <w:bCs/>
        </w:rPr>
      </w:pPr>
      <w:r>
        <w:rPr>
          <w:bCs/>
        </w:rPr>
        <w:t xml:space="preserve">David and Ella </w:t>
      </w:r>
      <w:proofErr w:type="spellStart"/>
      <w:r>
        <w:rPr>
          <w:bCs/>
        </w:rPr>
        <w:t>Strinden</w:t>
      </w:r>
      <w:proofErr w:type="spellEnd"/>
      <w:r>
        <w:rPr>
          <w:bCs/>
        </w:rPr>
        <w:t xml:space="preserve"> attended to discuss damage sustained to their cement driveway during a recent water main repair.  Nelsen motioned to pay expenses incurred for repairs up to $3500.00.  </w:t>
      </w:r>
      <w:proofErr w:type="spellStart"/>
      <w:r>
        <w:rPr>
          <w:bCs/>
        </w:rPr>
        <w:t>Strinden’s</w:t>
      </w:r>
      <w:proofErr w:type="spellEnd"/>
      <w:r>
        <w:rPr>
          <w:bCs/>
        </w:rPr>
        <w:t xml:space="preserve"> are to sign a hold harmless agreement.  Streyle seconded the motion, and the motion carried unanimously.</w:t>
      </w:r>
    </w:p>
    <w:p w14:paraId="17134FB2" w14:textId="77777777" w:rsidR="006A3419" w:rsidRDefault="006A3419" w:rsidP="00666990">
      <w:pPr>
        <w:spacing w:after="0" w:line="240" w:lineRule="auto"/>
        <w:rPr>
          <w:bCs/>
        </w:rPr>
      </w:pPr>
    </w:p>
    <w:p w14:paraId="0FA6D786" w14:textId="07A3D932" w:rsidR="006A3419" w:rsidRDefault="006A3419" w:rsidP="00666990">
      <w:pPr>
        <w:spacing w:after="0" w:line="240" w:lineRule="auto"/>
        <w:rPr>
          <w:bCs/>
        </w:rPr>
      </w:pPr>
      <w:r>
        <w:rPr>
          <w:bCs/>
        </w:rPr>
        <w:t xml:space="preserve">Todd </w:t>
      </w:r>
      <w:proofErr w:type="spellStart"/>
      <w:r>
        <w:rPr>
          <w:bCs/>
        </w:rPr>
        <w:t>Moch</w:t>
      </w:r>
      <w:proofErr w:type="spellEnd"/>
      <w:r>
        <w:rPr>
          <w:bCs/>
        </w:rPr>
        <w:t xml:space="preserve"> from </w:t>
      </w:r>
      <w:proofErr w:type="spellStart"/>
      <w:r>
        <w:rPr>
          <w:bCs/>
        </w:rPr>
        <w:t>Solotec</w:t>
      </w:r>
      <w:proofErr w:type="spellEnd"/>
      <w:r>
        <w:rPr>
          <w:bCs/>
        </w:rPr>
        <w:t xml:space="preserve"> joined the meeting to discuss possible water plant repairs and improvements.  Mr. </w:t>
      </w:r>
      <w:proofErr w:type="spellStart"/>
      <w:r>
        <w:rPr>
          <w:bCs/>
        </w:rPr>
        <w:t>Moch</w:t>
      </w:r>
      <w:proofErr w:type="spellEnd"/>
      <w:r>
        <w:rPr>
          <w:bCs/>
        </w:rPr>
        <w:t xml:space="preserve"> can perform the work needed but </w:t>
      </w:r>
      <w:proofErr w:type="spellStart"/>
      <w:r>
        <w:rPr>
          <w:bCs/>
        </w:rPr>
        <w:t>can not</w:t>
      </w:r>
      <w:proofErr w:type="spellEnd"/>
      <w:r>
        <w:rPr>
          <w:bCs/>
        </w:rPr>
        <w:t xml:space="preserve"> give us technical advice or recommend specifications.  The </w:t>
      </w:r>
      <w:proofErr w:type="gramStart"/>
      <w:r>
        <w:rPr>
          <w:bCs/>
        </w:rPr>
        <w:t>City</w:t>
      </w:r>
      <w:proofErr w:type="gramEnd"/>
      <w:r>
        <w:rPr>
          <w:bCs/>
        </w:rPr>
        <w:t xml:space="preserve"> will next meet with Aqua-Pure to get a report on what is needed to modernize the water plant.  </w:t>
      </w:r>
    </w:p>
    <w:p w14:paraId="33CFFCC0" w14:textId="77777777" w:rsidR="00110D81" w:rsidRPr="006A3419" w:rsidRDefault="00110D81" w:rsidP="00666990">
      <w:pPr>
        <w:spacing w:after="0" w:line="240" w:lineRule="auto"/>
        <w:rPr>
          <w:bCs/>
          <w:color w:val="FF0000"/>
        </w:rPr>
      </w:pPr>
    </w:p>
    <w:p w14:paraId="4334AB94" w14:textId="5E3F55FF" w:rsidR="00193B3D" w:rsidRDefault="009D543D" w:rsidP="006669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49663DD3" w14:textId="53D06798" w:rsidR="00666990" w:rsidRPr="00453D07" w:rsidRDefault="00666990" w:rsidP="00666990">
      <w:pPr>
        <w:spacing w:after="0" w:line="240" w:lineRule="auto"/>
      </w:pPr>
      <w:r w:rsidRPr="00453D07">
        <w:t>A motion was made by</w:t>
      </w:r>
      <w:r w:rsidR="00405CC6">
        <w:t xml:space="preserve"> Larson</w:t>
      </w:r>
      <w:r w:rsidRPr="00453D07">
        <w:t>, seconded by</w:t>
      </w:r>
      <w:r w:rsidR="00405CC6">
        <w:t xml:space="preserve"> Gratton,</w:t>
      </w:r>
      <w:r w:rsidRPr="00453D07">
        <w:t xml:space="preserve"> to</w:t>
      </w:r>
      <w:r w:rsidR="00405CC6">
        <w:t xml:space="preserve"> purchase a new receiver from Ferguson Waterworks for the meter reading system</w:t>
      </w:r>
      <w:r w:rsidRPr="00453D07">
        <w:t>.</w:t>
      </w:r>
      <w:r w:rsidR="003020FF">
        <w:t xml:space="preserve"> </w:t>
      </w:r>
      <w:r w:rsidRPr="00453D07">
        <w:t xml:space="preserve"> The </w:t>
      </w:r>
      <w:r>
        <w:t>motion carried unanimously</w:t>
      </w:r>
      <w:r w:rsidRPr="00453D07">
        <w:t>.</w:t>
      </w:r>
    </w:p>
    <w:p w14:paraId="725E94E7" w14:textId="77777777" w:rsidR="00666990" w:rsidRDefault="00666990" w:rsidP="00666990">
      <w:pPr>
        <w:spacing w:after="0" w:line="240" w:lineRule="auto"/>
      </w:pPr>
    </w:p>
    <w:p w14:paraId="04B8ECD5" w14:textId="44C93E36" w:rsidR="00826F23" w:rsidRDefault="00826F23" w:rsidP="00826F23">
      <w:pPr>
        <w:spacing w:after="0" w:line="240" w:lineRule="auto"/>
      </w:pPr>
      <w:r>
        <w:t>A motion was made by</w:t>
      </w:r>
      <w:r w:rsidR="00405CC6">
        <w:t xml:space="preserve"> Streyle</w:t>
      </w:r>
      <w:r>
        <w:t>, seconded by</w:t>
      </w:r>
      <w:r w:rsidR="00405CC6">
        <w:t xml:space="preserve"> Larson,</w:t>
      </w:r>
      <w:r>
        <w:t xml:space="preserve"> to accept</w:t>
      </w:r>
      <w:r w:rsidR="003020FF">
        <w:t xml:space="preserve"> the </w:t>
      </w:r>
      <w:r w:rsidR="00405CC6">
        <w:t>employee</w:t>
      </w:r>
      <w:r>
        <w:t xml:space="preserve">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410E5A24" w14:textId="73C7BC44" w:rsidR="00666990" w:rsidRDefault="00405CC6" w:rsidP="00666990">
      <w:pPr>
        <w:spacing w:after="0" w:line="240" w:lineRule="auto"/>
      </w:pPr>
      <w:r>
        <w:t>Streyle</w:t>
      </w:r>
      <w:r w:rsidR="008E075C">
        <w:t xml:space="preserve"> </w:t>
      </w:r>
      <w:r w:rsidR="00666990">
        <w:t>made a motion</w:t>
      </w:r>
      <w:r w:rsidR="008E075C">
        <w:t xml:space="preserve"> to accept Public Works Superintendent’s Report</w:t>
      </w:r>
      <w:r w:rsidR="003020FF">
        <w:t>;</w:t>
      </w:r>
      <w:r w:rsidR="00666990">
        <w:t xml:space="preserve"> </w:t>
      </w:r>
      <w:r>
        <w:t xml:space="preserve">Larson </w:t>
      </w:r>
      <w:r w:rsidR="00666990">
        <w:t xml:space="preserve">seconded </w:t>
      </w:r>
      <w:r w:rsidR="003020FF">
        <w:t xml:space="preserve">the </w:t>
      </w:r>
      <w:r w:rsidR="00666990">
        <w:t xml:space="preserve">motion, motion carried unanimously. </w:t>
      </w:r>
    </w:p>
    <w:p w14:paraId="5EA4DB7C" w14:textId="77777777" w:rsidR="00666990" w:rsidRDefault="00666990" w:rsidP="00666990">
      <w:pPr>
        <w:spacing w:after="0" w:line="240" w:lineRule="auto"/>
      </w:pPr>
    </w:p>
    <w:p w14:paraId="23FDD0B3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5B3C233D" w14:textId="508E83B9" w:rsidR="00900D5B" w:rsidRDefault="00795625" w:rsidP="00341E96">
      <w:pPr>
        <w:spacing w:after="0" w:line="240" w:lineRule="auto"/>
      </w:pPr>
      <w:r>
        <w:t>Larson</w:t>
      </w:r>
      <w:r w:rsidR="009A3DEA">
        <w:t xml:space="preserve"> </w:t>
      </w:r>
      <w:r w:rsidR="00CC7904">
        <w:t>made a motion, seconded by</w:t>
      </w:r>
      <w:r>
        <w:t xml:space="preserve"> Gratton, </w:t>
      </w:r>
      <w:r w:rsidR="00D33C9A">
        <w:t>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302FC22A" w14:textId="77777777" w:rsidR="00795625" w:rsidRDefault="00795625" w:rsidP="00341E96">
      <w:pPr>
        <w:spacing w:after="0" w:line="240" w:lineRule="auto"/>
      </w:pPr>
    </w:p>
    <w:p w14:paraId="1519F487" w14:textId="06603657" w:rsidR="00996DAA" w:rsidRDefault="0092408E" w:rsidP="00341E96">
      <w:pPr>
        <w:spacing w:after="0" w:line="240" w:lineRule="auto"/>
      </w:pPr>
      <w:r>
        <w:t xml:space="preserve">A motion was made by </w:t>
      </w:r>
      <w:r w:rsidR="00795625">
        <w:t>Streyle</w:t>
      </w:r>
      <w:r>
        <w:t>, seconded by</w:t>
      </w:r>
      <w:r w:rsidR="00795625">
        <w:t xml:space="preserve"> Nelsen,</w:t>
      </w:r>
      <w:r w:rsidR="00F53865">
        <w:t xml:space="preserve"> </w:t>
      </w:r>
      <w:r>
        <w:t>to</w:t>
      </w:r>
      <w:r w:rsidR="00F53865">
        <w:t xml:space="preserve"> approve minutes </w:t>
      </w:r>
      <w:r w:rsidR="00795625">
        <w:t>from the regular meeting held on October 12, 2022</w:t>
      </w:r>
      <w:r w:rsidR="00F53865">
        <w:t xml:space="preserve">.  The </w:t>
      </w:r>
      <w:r w:rsidR="00D37552">
        <w:t>motion carried unanimously</w:t>
      </w:r>
      <w:r w:rsidR="00F53865">
        <w:t>.</w:t>
      </w:r>
    </w:p>
    <w:p w14:paraId="215B5D30" w14:textId="77777777" w:rsidR="00F53865" w:rsidRDefault="00F53865" w:rsidP="00341E96">
      <w:pPr>
        <w:spacing w:after="0" w:line="240" w:lineRule="auto"/>
      </w:pPr>
    </w:p>
    <w:p w14:paraId="4912B27C" w14:textId="75431396" w:rsidR="00697E54" w:rsidRDefault="00F53865" w:rsidP="00341E96">
      <w:pPr>
        <w:spacing w:after="0" w:line="240" w:lineRule="auto"/>
        <w:rPr>
          <w:bCs/>
          <w:u w:val="single"/>
        </w:rPr>
      </w:pPr>
      <w:r w:rsidRPr="0012477E">
        <w:rPr>
          <w:b/>
          <w:u w:val="single"/>
        </w:rPr>
        <w:t>Old business:</w:t>
      </w:r>
    </w:p>
    <w:p w14:paraId="29536239" w14:textId="6C84C70C" w:rsidR="00B848F9" w:rsidRPr="006A3419" w:rsidRDefault="00B848F9" w:rsidP="00341E96">
      <w:pPr>
        <w:spacing w:after="0" w:line="240" w:lineRule="auto"/>
        <w:rPr>
          <w:bCs/>
        </w:rPr>
      </w:pPr>
      <w:r w:rsidRPr="006A3419">
        <w:rPr>
          <w:bCs/>
        </w:rPr>
        <w:t>Mayor Parslow reports that he spoke with Mike Schmaltz of Bechtold Paving.  We are hoping to get some paving done in 2023</w:t>
      </w:r>
    </w:p>
    <w:p w14:paraId="3CD4F58B" w14:textId="50DCBBC6" w:rsidR="00381A7D" w:rsidRPr="006A3419" w:rsidRDefault="00381A7D" w:rsidP="00341E96">
      <w:pPr>
        <w:spacing w:after="0" w:line="240" w:lineRule="auto"/>
        <w:rPr>
          <w:bCs/>
        </w:rPr>
      </w:pPr>
    </w:p>
    <w:p w14:paraId="3F1C7272" w14:textId="416824FA" w:rsidR="00381A7D" w:rsidRPr="006A3419" w:rsidRDefault="003020FF" w:rsidP="00341E96">
      <w:pPr>
        <w:spacing w:after="0" w:line="240" w:lineRule="auto"/>
        <w:rPr>
          <w:bCs/>
        </w:rPr>
      </w:pPr>
      <w:r w:rsidRPr="006A3419">
        <w:rPr>
          <w:bCs/>
        </w:rPr>
        <w:t xml:space="preserve">The second reading of the </w:t>
      </w:r>
      <w:r w:rsidR="00381A7D" w:rsidRPr="006A3419">
        <w:rPr>
          <w:bCs/>
        </w:rPr>
        <w:t>Pet Ordinance</w:t>
      </w:r>
      <w:r w:rsidRPr="006A3419">
        <w:rPr>
          <w:bCs/>
        </w:rPr>
        <w:t xml:space="preserve"> </w:t>
      </w:r>
      <w:r w:rsidR="00381A7D" w:rsidRPr="006A3419">
        <w:rPr>
          <w:bCs/>
        </w:rPr>
        <w:t xml:space="preserve">was tabled.  </w:t>
      </w:r>
    </w:p>
    <w:p w14:paraId="419D2643" w14:textId="2776AF86" w:rsidR="0045330F" w:rsidRDefault="00F9318B" w:rsidP="00187602">
      <w:pPr>
        <w:spacing w:after="0" w:line="240" w:lineRule="auto"/>
        <w:rPr>
          <w:bCs/>
          <w:color w:val="FF0000"/>
        </w:rPr>
      </w:pPr>
      <w:r w:rsidRPr="00F9318B">
        <w:rPr>
          <w:b/>
          <w:u w:val="single"/>
        </w:rPr>
        <w:lastRenderedPageBreak/>
        <w:t>New Business</w:t>
      </w:r>
    </w:p>
    <w:p w14:paraId="44D1AEF5" w14:textId="7BDA2EBF" w:rsidR="00187602" w:rsidRDefault="00493215" w:rsidP="00187602">
      <w:pPr>
        <w:spacing w:after="0" w:line="240" w:lineRule="auto"/>
      </w:pPr>
      <w:r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 w:rsidR="00381A7D">
        <w:t xml:space="preserve"> Larson</w:t>
      </w:r>
      <w:r w:rsidR="00187602">
        <w:t>, seconded by</w:t>
      </w:r>
      <w:r w:rsidR="00381A7D">
        <w:t xml:space="preserve"> Streyle, </w:t>
      </w:r>
      <w:r>
        <w:t>to</w:t>
      </w:r>
      <w:r w:rsidR="00381A7D">
        <w:t xml:space="preserve"> approve building permit # submitted by Carol </w:t>
      </w:r>
      <w:proofErr w:type="spellStart"/>
      <w:r w:rsidR="00381A7D">
        <w:t>Thingvold</w:t>
      </w:r>
      <w:proofErr w:type="spellEnd"/>
      <w:r w:rsidR="00381A7D">
        <w:t xml:space="preserve"> for a storage shed</w:t>
      </w:r>
      <w:r w:rsidR="0045330F">
        <w:t>.</w:t>
      </w:r>
      <w:r w:rsidR="005C10C9">
        <w:t xml:space="preserve">  </w:t>
      </w:r>
      <w:r w:rsidR="00631B0A">
        <w:t xml:space="preserve">The </w:t>
      </w:r>
      <w:r w:rsidR="00D37552">
        <w:t>motion carried unanimously</w:t>
      </w:r>
      <w:r w:rsidR="005C10C9">
        <w:t>.</w:t>
      </w:r>
    </w:p>
    <w:p w14:paraId="3B31C5F2" w14:textId="4B005B09" w:rsidR="00666990" w:rsidRDefault="00666990" w:rsidP="00187602">
      <w:pPr>
        <w:spacing w:after="0" w:line="240" w:lineRule="auto"/>
      </w:pPr>
    </w:p>
    <w:p w14:paraId="67B13BF6" w14:textId="716362D7" w:rsidR="003020FF" w:rsidRDefault="003020FF" w:rsidP="00187602">
      <w:pPr>
        <w:spacing w:after="0" w:line="240" w:lineRule="auto"/>
      </w:pPr>
      <w:r>
        <w:t xml:space="preserve">Mayor Parslow contacted Lake Region District Health Department on property owned by Jack Graber.  The District Health Department has corresponded with State Attorney James Wang on this matter.  The </w:t>
      </w:r>
      <w:proofErr w:type="gramStart"/>
      <w:r>
        <w:t>City</w:t>
      </w:r>
      <w:proofErr w:type="gramEnd"/>
      <w:r>
        <w:t xml:space="preserve"> will contact Wang’s Office for directions regarding the next step.  </w:t>
      </w:r>
    </w:p>
    <w:p w14:paraId="6D84F945" w14:textId="77777777" w:rsidR="003020FF" w:rsidRDefault="003020FF" w:rsidP="00187602">
      <w:pPr>
        <w:spacing w:after="0" w:line="240" w:lineRule="auto"/>
      </w:pPr>
    </w:p>
    <w:p w14:paraId="7F839FB0" w14:textId="70B82C73" w:rsidR="00187602" w:rsidRDefault="003020FF" w:rsidP="00631B0A">
      <w:pPr>
        <w:tabs>
          <w:tab w:val="left" w:pos="5655"/>
        </w:tabs>
        <w:spacing w:after="0" w:line="240" w:lineRule="auto"/>
      </w:pPr>
      <w:r>
        <w:t xml:space="preserve">Nelsen </w:t>
      </w:r>
      <w:r w:rsidR="00666990">
        <w:t>made a motion, seconded by</w:t>
      </w:r>
      <w:r>
        <w:t xml:space="preserve"> Larson, </w:t>
      </w:r>
      <w:r w:rsidR="00666990">
        <w:t>to</w:t>
      </w:r>
      <w:r>
        <w:t xml:space="preserve"> hire Leeds Vocational Agriculture Department to construct a transportable outdoor Christmas tree stand</w:t>
      </w:r>
      <w:r w:rsidR="00666990">
        <w:t>.</w:t>
      </w:r>
      <w:r>
        <w:t xml:space="preserve">  Nelsen will contact Mr. </w:t>
      </w:r>
      <w:proofErr w:type="spellStart"/>
      <w:r>
        <w:t>Frittle</w:t>
      </w:r>
      <w:proofErr w:type="spellEnd"/>
      <w:r>
        <w:t xml:space="preserve"> regarding this request.  </w:t>
      </w:r>
      <w:r w:rsidR="00666990">
        <w:t>The motion carried unanimously.</w:t>
      </w:r>
      <w:r w:rsidR="00631B0A">
        <w:tab/>
      </w:r>
    </w:p>
    <w:p w14:paraId="1085703B" w14:textId="77777777" w:rsidR="00D84414" w:rsidRDefault="00D84414" w:rsidP="00341E96">
      <w:pPr>
        <w:spacing w:after="0" w:line="240" w:lineRule="auto"/>
      </w:pPr>
    </w:p>
    <w:p w14:paraId="6A2F532F" w14:textId="430B7EB6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5A1891">
        <w:t xml:space="preserve"> Larson</w:t>
      </w:r>
      <w:r w:rsidR="003A628A">
        <w:t>, seconded by</w:t>
      </w:r>
      <w:r w:rsidR="005A1891">
        <w:t xml:space="preserve"> Gratton</w:t>
      </w:r>
      <w:r w:rsidR="006A3419">
        <w:t>,</w:t>
      </w:r>
      <w:r w:rsidR="003A628A">
        <w:t xml:space="preserve"> 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0A1B99FA" w14:textId="77777777" w:rsidR="00C152E6" w:rsidRDefault="00C152E6" w:rsidP="00C152E6">
      <w:pPr>
        <w:spacing w:after="0" w:line="240" w:lineRule="auto"/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111C4E" w14:paraId="3ACA17EC" w14:textId="77777777" w:rsidTr="00325DFD">
        <w:tc>
          <w:tcPr>
            <w:tcW w:w="0" w:type="auto"/>
          </w:tcPr>
          <w:p w14:paraId="1F0450A4" w14:textId="77777777" w:rsidR="00111C4E" w:rsidRPr="003827CE" w:rsidRDefault="00111C4E" w:rsidP="00AB05A8">
            <w:r>
              <w:t>B &amp; J Excavating, Inc</w:t>
            </w:r>
          </w:p>
        </w:tc>
        <w:tc>
          <w:tcPr>
            <w:tcW w:w="1219" w:type="dxa"/>
          </w:tcPr>
          <w:p w14:paraId="03965F13" w14:textId="77777777" w:rsidR="00111C4E" w:rsidRPr="003827CE" w:rsidRDefault="00111C4E" w:rsidP="00AB05A8">
            <w:r>
              <w:t>$4,600.00</w:t>
            </w:r>
          </w:p>
        </w:tc>
      </w:tr>
      <w:tr w:rsidR="00111C4E" w14:paraId="091207B0" w14:textId="77777777" w:rsidTr="00325DFD">
        <w:tc>
          <w:tcPr>
            <w:tcW w:w="0" w:type="auto"/>
          </w:tcPr>
          <w:p w14:paraId="76047F2A" w14:textId="77777777" w:rsidR="00111C4E" w:rsidRPr="003827CE" w:rsidRDefault="00111C4E" w:rsidP="00AB05A8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1219" w:type="dxa"/>
          </w:tcPr>
          <w:p w14:paraId="258F6492" w14:textId="77777777" w:rsidR="00111C4E" w:rsidRPr="003827CE" w:rsidRDefault="00111C4E" w:rsidP="00AB05A8">
            <w:r>
              <w:t>$284.90</w:t>
            </w:r>
          </w:p>
        </w:tc>
      </w:tr>
      <w:tr w:rsidR="00111C4E" w14:paraId="31FC3A88" w14:textId="77777777" w:rsidTr="00325DFD">
        <w:tc>
          <w:tcPr>
            <w:tcW w:w="0" w:type="auto"/>
          </w:tcPr>
          <w:p w14:paraId="13BDABD4" w14:textId="77777777" w:rsidR="00111C4E" w:rsidRPr="003827CE" w:rsidRDefault="00111C4E" w:rsidP="00AB05A8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1219" w:type="dxa"/>
          </w:tcPr>
          <w:p w14:paraId="6E75A307" w14:textId="77777777" w:rsidR="00111C4E" w:rsidRPr="003827CE" w:rsidRDefault="00111C4E" w:rsidP="00AB05A8">
            <w:r>
              <w:t>$600.00</w:t>
            </w:r>
          </w:p>
        </w:tc>
      </w:tr>
      <w:tr w:rsidR="00111C4E" w14:paraId="19CA3D65" w14:textId="77777777" w:rsidTr="00325DFD">
        <w:tc>
          <w:tcPr>
            <w:tcW w:w="0" w:type="auto"/>
          </w:tcPr>
          <w:p w14:paraId="345E37F7" w14:textId="77777777" w:rsidR="00111C4E" w:rsidRDefault="00111C4E" w:rsidP="00AB05A8">
            <w:r>
              <w:t>Bobcat-Interstate Billing Service</w:t>
            </w:r>
          </w:p>
        </w:tc>
        <w:tc>
          <w:tcPr>
            <w:tcW w:w="1219" w:type="dxa"/>
          </w:tcPr>
          <w:p w14:paraId="1D95E04A" w14:textId="77777777" w:rsidR="00111C4E" w:rsidRDefault="00111C4E" w:rsidP="00AB05A8">
            <w:r>
              <w:t>$342.81</w:t>
            </w:r>
          </w:p>
        </w:tc>
      </w:tr>
      <w:tr w:rsidR="00111C4E" w14:paraId="47C382F9" w14:textId="77777777" w:rsidTr="00325DFD">
        <w:tc>
          <w:tcPr>
            <w:tcW w:w="0" w:type="auto"/>
          </w:tcPr>
          <w:p w14:paraId="7EA1FC3E" w14:textId="77777777" w:rsidR="00111C4E" w:rsidRPr="003827CE" w:rsidRDefault="00111C4E" w:rsidP="00AB05A8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1219" w:type="dxa"/>
          </w:tcPr>
          <w:p w14:paraId="2756CB57" w14:textId="77777777" w:rsidR="00111C4E" w:rsidRPr="003827CE" w:rsidRDefault="00111C4E" w:rsidP="00AB05A8">
            <w:r>
              <w:t>$666.80</w:t>
            </w:r>
          </w:p>
        </w:tc>
      </w:tr>
      <w:tr w:rsidR="00111C4E" w14:paraId="66AAE2AA" w14:textId="77777777" w:rsidTr="00325DFD">
        <w:tc>
          <w:tcPr>
            <w:tcW w:w="0" w:type="auto"/>
          </w:tcPr>
          <w:p w14:paraId="32847767" w14:textId="77777777" w:rsidR="00111C4E" w:rsidRDefault="00111C4E" w:rsidP="00AB05A8">
            <w:r>
              <w:t>Department of Treasury</w:t>
            </w:r>
          </w:p>
        </w:tc>
        <w:tc>
          <w:tcPr>
            <w:tcW w:w="1219" w:type="dxa"/>
          </w:tcPr>
          <w:p w14:paraId="1EE5884E" w14:textId="77777777" w:rsidR="00111C4E" w:rsidRDefault="00111C4E" w:rsidP="00AB05A8">
            <w:r>
              <w:t>$2,620.52</w:t>
            </w:r>
          </w:p>
        </w:tc>
      </w:tr>
      <w:tr w:rsidR="00111C4E" w14:paraId="71194481" w14:textId="77777777" w:rsidTr="00325DFD">
        <w:tc>
          <w:tcPr>
            <w:tcW w:w="0" w:type="auto"/>
          </w:tcPr>
          <w:p w14:paraId="44C674CA" w14:textId="77777777" w:rsidR="00111C4E" w:rsidRPr="003827CE" w:rsidRDefault="00111C4E" w:rsidP="00AB05A8">
            <w:r>
              <w:t>Diane Hoffman</w:t>
            </w:r>
          </w:p>
        </w:tc>
        <w:tc>
          <w:tcPr>
            <w:tcW w:w="1219" w:type="dxa"/>
          </w:tcPr>
          <w:p w14:paraId="0C7B4BD8" w14:textId="77777777" w:rsidR="00111C4E" w:rsidRPr="003827CE" w:rsidRDefault="00111C4E" w:rsidP="00AB05A8">
            <w:r>
              <w:t>$244.42</w:t>
            </w:r>
          </w:p>
        </w:tc>
      </w:tr>
      <w:tr w:rsidR="00111C4E" w14:paraId="3EE2DEBE" w14:textId="77777777" w:rsidTr="00325DFD">
        <w:tc>
          <w:tcPr>
            <w:tcW w:w="0" w:type="auto"/>
          </w:tcPr>
          <w:p w14:paraId="7165FB0D" w14:textId="77777777" w:rsidR="00111C4E" w:rsidRPr="003827CE" w:rsidRDefault="00111C4E" w:rsidP="00AB05A8">
            <w:r w:rsidRPr="003827CE">
              <w:t>Farmers Union Oil Co. –York</w:t>
            </w:r>
          </w:p>
        </w:tc>
        <w:tc>
          <w:tcPr>
            <w:tcW w:w="1219" w:type="dxa"/>
          </w:tcPr>
          <w:p w14:paraId="705D1B07" w14:textId="77777777" w:rsidR="00111C4E" w:rsidRPr="003827CE" w:rsidRDefault="00111C4E" w:rsidP="00AB05A8">
            <w:r>
              <w:t>$1,016.95</w:t>
            </w:r>
          </w:p>
        </w:tc>
      </w:tr>
      <w:tr w:rsidR="00111C4E" w14:paraId="50E8B055" w14:textId="77777777" w:rsidTr="00325DFD">
        <w:tc>
          <w:tcPr>
            <w:tcW w:w="0" w:type="auto"/>
          </w:tcPr>
          <w:p w14:paraId="2087FAF6" w14:textId="77777777" w:rsidR="00111C4E" w:rsidRDefault="00111C4E" w:rsidP="00AB05A8">
            <w:r>
              <w:t>Gessner Iron Works, LLC</w:t>
            </w:r>
          </w:p>
        </w:tc>
        <w:tc>
          <w:tcPr>
            <w:tcW w:w="1219" w:type="dxa"/>
          </w:tcPr>
          <w:p w14:paraId="1BB38457" w14:textId="77777777" w:rsidR="00111C4E" w:rsidRDefault="00111C4E" w:rsidP="00AB05A8">
            <w:r>
              <w:t>$738.71</w:t>
            </w:r>
          </w:p>
        </w:tc>
      </w:tr>
      <w:tr w:rsidR="00111C4E" w14:paraId="0464F6FD" w14:textId="77777777" w:rsidTr="00325DFD">
        <w:tc>
          <w:tcPr>
            <w:tcW w:w="0" w:type="auto"/>
          </w:tcPr>
          <w:p w14:paraId="09C18599" w14:textId="77777777" w:rsidR="00111C4E" w:rsidRPr="003827CE" w:rsidRDefault="00111C4E" w:rsidP="00AB05A8">
            <w:r w:rsidRPr="003827CE">
              <w:t>Grand Forks Utility Billing</w:t>
            </w:r>
          </w:p>
        </w:tc>
        <w:tc>
          <w:tcPr>
            <w:tcW w:w="1219" w:type="dxa"/>
          </w:tcPr>
          <w:p w14:paraId="602EF474" w14:textId="77777777" w:rsidR="00111C4E" w:rsidRPr="003827CE" w:rsidRDefault="00111C4E" w:rsidP="00AB05A8">
            <w:r>
              <w:t>$26.00</w:t>
            </w:r>
          </w:p>
        </w:tc>
      </w:tr>
      <w:tr w:rsidR="00111C4E" w14:paraId="0F86E1C1" w14:textId="77777777" w:rsidTr="00325DFD">
        <w:tc>
          <w:tcPr>
            <w:tcW w:w="0" w:type="auto"/>
          </w:tcPr>
          <w:p w14:paraId="3063EA27" w14:textId="77777777" w:rsidR="00111C4E" w:rsidRPr="003827CE" w:rsidRDefault="00111C4E" w:rsidP="00AB05A8">
            <w:r>
              <w:t>Hawkins</w:t>
            </w:r>
          </w:p>
        </w:tc>
        <w:tc>
          <w:tcPr>
            <w:tcW w:w="1219" w:type="dxa"/>
          </w:tcPr>
          <w:p w14:paraId="041AB463" w14:textId="77777777" w:rsidR="00111C4E" w:rsidRPr="003827CE" w:rsidRDefault="00111C4E" w:rsidP="00AB05A8">
            <w:r>
              <w:t>$2,259.04</w:t>
            </w:r>
          </w:p>
        </w:tc>
      </w:tr>
      <w:tr w:rsidR="00111C4E" w14:paraId="0AF2472E" w14:textId="77777777" w:rsidTr="00325DFD">
        <w:tc>
          <w:tcPr>
            <w:tcW w:w="0" w:type="auto"/>
          </w:tcPr>
          <w:p w14:paraId="448F6DE6" w14:textId="77777777" w:rsidR="00111C4E" w:rsidRPr="003827CE" w:rsidRDefault="00111C4E" w:rsidP="00AB05A8">
            <w:r>
              <w:t>Lake Region Corporation</w:t>
            </w:r>
          </w:p>
        </w:tc>
        <w:tc>
          <w:tcPr>
            <w:tcW w:w="1219" w:type="dxa"/>
          </w:tcPr>
          <w:p w14:paraId="4D77E0A7" w14:textId="77777777" w:rsidR="00111C4E" w:rsidRDefault="00111C4E" w:rsidP="00AB05A8">
            <w:r>
              <w:t>$160.00</w:t>
            </w:r>
          </w:p>
        </w:tc>
      </w:tr>
      <w:tr w:rsidR="00111C4E" w14:paraId="37FBF030" w14:textId="77777777" w:rsidTr="00325DFD">
        <w:tc>
          <w:tcPr>
            <w:tcW w:w="0" w:type="auto"/>
          </w:tcPr>
          <w:p w14:paraId="0BA16164" w14:textId="77777777" w:rsidR="00111C4E" w:rsidRPr="003827CE" w:rsidRDefault="00111C4E" w:rsidP="00AB05A8">
            <w:r>
              <w:t>Leeds Airport Authority</w:t>
            </w:r>
          </w:p>
        </w:tc>
        <w:tc>
          <w:tcPr>
            <w:tcW w:w="1219" w:type="dxa"/>
          </w:tcPr>
          <w:p w14:paraId="4921FD37" w14:textId="77777777" w:rsidR="00111C4E" w:rsidRPr="003827CE" w:rsidRDefault="00111C4E" w:rsidP="00AB05A8">
            <w:r>
              <w:t>$611.97</w:t>
            </w:r>
          </w:p>
        </w:tc>
      </w:tr>
      <w:tr w:rsidR="00111C4E" w14:paraId="77A5C2AF" w14:textId="77777777" w:rsidTr="00325DFD">
        <w:tc>
          <w:tcPr>
            <w:tcW w:w="0" w:type="auto"/>
          </w:tcPr>
          <w:p w14:paraId="573A26AC" w14:textId="77777777" w:rsidR="00111C4E" w:rsidRDefault="00111C4E" w:rsidP="00AB05A8">
            <w:r>
              <w:t>ND Job Service</w:t>
            </w:r>
          </w:p>
        </w:tc>
        <w:tc>
          <w:tcPr>
            <w:tcW w:w="1219" w:type="dxa"/>
          </w:tcPr>
          <w:p w14:paraId="6CEA6807" w14:textId="77777777" w:rsidR="00111C4E" w:rsidRDefault="00111C4E" w:rsidP="00AB05A8">
            <w:r>
              <w:t>$27.30</w:t>
            </w:r>
          </w:p>
        </w:tc>
      </w:tr>
      <w:tr w:rsidR="00111C4E" w14:paraId="49C4CE1E" w14:textId="77777777" w:rsidTr="00325DFD">
        <w:tc>
          <w:tcPr>
            <w:tcW w:w="0" w:type="auto"/>
          </w:tcPr>
          <w:p w14:paraId="2D2AB461" w14:textId="77777777" w:rsidR="00111C4E" w:rsidRDefault="00111C4E" w:rsidP="00AB05A8">
            <w:r>
              <w:t>ND Tax Commissioner</w:t>
            </w:r>
          </w:p>
        </w:tc>
        <w:tc>
          <w:tcPr>
            <w:tcW w:w="1219" w:type="dxa"/>
          </w:tcPr>
          <w:p w14:paraId="5A56AA01" w14:textId="77777777" w:rsidR="00111C4E" w:rsidRDefault="00111C4E" w:rsidP="00AB05A8">
            <w:r>
              <w:t>$245.97</w:t>
            </w:r>
          </w:p>
        </w:tc>
      </w:tr>
      <w:tr w:rsidR="00111C4E" w14:paraId="0BFF76DC" w14:textId="77777777" w:rsidTr="00325DFD">
        <w:tc>
          <w:tcPr>
            <w:tcW w:w="0" w:type="auto"/>
          </w:tcPr>
          <w:p w14:paraId="1E242201" w14:textId="77777777" w:rsidR="00111C4E" w:rsidRDefault="00111C4E" w:rsidP="00AB05A8">
            <w:r>
              <w:t>NDTC</w:t>
            </w:r>
          </w:p>
        </w:tc>
        <w:tc>
          <w:tcPr>
            <w:tcW w:w="1219" w:type="dxa"/>
          </w:tcPr>
          <w:p w14:paraId="6B393051" w14:textId="77777777" w:rsidR="00111C4E" w:rsidRDefault="00111C4E" w:rsidP="00AB05A8">
            <w:r>
              <w:t>$216.25</w:t>
            </w:r>
          </w:p>
        </w:tc>
      </w:tr>
      <w:tr w:rsidR="00111C4E" w14:paraId="730201C5" w14:textId="77777777" w:rsidTr="00325DFD">
        <w:tc>
          <w:tcPr>
            <w:tcW w:w="0" w:type="auto"/>
          </w:tcPr>
          <w:p w14:paraId="627F8AE5" w14:textId="77777777" w:rsidR="00111C4E" w:rsidRDefault="00111C4E" w:rsidP="00AB05A8">
            <w:r>
              <w:t>Northern Plains Electric</w:t>
            </w:r>
          </w:p>
        </w:tc>
        <w:tc>
          <w:tcPr>
            <w:tcW w:w="1219" w:type="dxa"/>
          </w:tcPr>
          <w:p w14:paraId="52005D24" w14:textId="77777777" w:rsidR="00111C4E" w:rsidRDefault="00111C4E" w:rsidP="00AB05A8">
            <w:r>
              <w:t>$411.20</w:t>
            </w:r>
          </w:p>
        </w:tc>
      </w:tr>
      <w:tr w:rsidR="00111C4E" w14:paraId="27A64A91" w14:textId="77777777" w:rsidTr="00325DFD">
        <w:tc>
          <w:tcPr>
            <w:tcW w:w="0" w:type="auto"/>
          </w:tcPr>
          <w:p w14:paraId="2F0ADEA6" w14:textId="77777777" w:rsidR="00111C4E" w:rsidRPr="00D93B14" w:rsidRDefault="00111C4E" w:rsidP="00AB05A8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1219" w:type="dxa"/>
          </w:tcPr>
          <w:p w14:paraId="4F0C585A" w14:textId="77777777" w:rsidR="00111C4E" w:rsidRDefault="00111C4E" w:rsidP="00AB05A8">
            <w:r>
              <w:t>$1,662.27</w:t>
            </w:r>
          </w:p>
        </w:tc>
      </w:tr>
      <w:tr w:rsidR="00111C4E" w14:paraId="01E63189" w14:textId="77777777" w:rsidTr="00325DFD">
        <w:tc>
          <w:tcPr>
            <w:tcW w:w="0" w:type="auto"/>
          </w:tcPr>
          <w:p w14:paraId="3187564C" w14:textId="77777777" w:rsidR="00111C4E" w:rsidRPr="00D93B14" w:rsidRDefault="00111C4E" w:rsidP="00AB05A8">
            <w:r w:rsidRPr="00D93B14">
              <w:t>Payroll</w:t>
            </w:r>
          </w:p>
        </w:tc>
        <w:tc>
          <w:tcPr>
            <w:tcW w:w="1219" w:type="dxa"/>
          </w:tcPr>
          <w:p w14:paraId="30066F3D" w14:textId="77777777" w:rsidR="00111C4E" w:rsidRDefault="00111C4E" w:rsidP="00AB05A8">
            <w:r>
              <w:t>$18,691.47</w:t>
            </w:r>
          </w:p>
        </w:tc>
      </w:tr>
      <w:tr w:rsidR="00111C4E" w14:paraId="28C15271" w14:textId="77777777" w:rsidTr="00325DFD">
        <w:tc>
          <w:tcPr>
            <w:tcW w:w="0" w:type="auto"/>
          </w:tcPr>
          <w:p w14:paraId="7706F4FC" w14:textId="77777777" w:rsidR="00111C4E" w:rsidRPr="00D93B14" w:rsidRDefault="00111C4E" w:rsidP="00AB05A8">
            <w:r w:rsidRPr="00D93B14">
              <w:t>US</w:t>
            </w:r>
            <w:r>
              <w:t>DA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1219" w:type="dxa"/>
          </w:tcPr>
          <w:p w14:paraId="60F16BCC" w14:textId="77777777" w:rsidR="00111C4E" w:rsidRDefault="00111C4E" w:rsidP="00AB05A8">
            <w:r>
              <w:t>$47,402.00</w:t>
            </w:r>
          </w:p>
        </w:tc>
      </w:tr>
      <w:tr w:rsidR="00111C4E" w14:paraId="1899DEA0" w14:textId="77777777" w:rsidTr="00325DFD">
        <w:tc>
          <w:tcPr>
            <w:tcW w:w="0" w:type="auto"/>
          </w:tcPr>
          <w:p w14:paraId="1B849105" w14:textId="77777777" w:rsidR="00111C4E" w:rsidRPr="003827CE" w:rsidRDefault="00111C4E" w:rsidP="00AB05A8">
            <w:r>
              <w:t>Valley Petroleum Equipment INC</w:t>
            </w:r>
          </w:p>
        </w:tc>
        <w:tc>
          <w:tcPr>
            <w:tcW w:w="1219" w:type="dxa"/>
          </w:tcPr>
          <w:p w14:paraId="47BC29BC" w14:textId="77777777" w:rsidR="00111C4E" w:rsidRDefault="00111C4E" w:rsidP="00AB05A8">
            <w:r>
              <w:t>$765.50</w:t>
            </w:r>
          </w:p>
        </w:tc>
      </w:tr>
      <w:tr w:rsidR="00111C4E" w14:paraId="5BF2D96C" w14:textId="77777777" w:rsidTr="00325DFD">
        <w:tc>
          <w:tcPr>
            <w:tcW w:w="0" w:type="auto"/>
          </w:tcPr>
          <w:p w14:paraId="61FE64FB" w14:textId="77777777" w:rsidR="00111C4E" w:rsidRPr="00D93B14" w:rsidRDefault="00111C4E" w:rsidP="00AB05A8">
            <w:r>
              <w:t>Verizon</w:t>
            </w:r>
          </w:p>
        </w:tc>
        <w:tc>
          <w:tcPr>
            <w:tcW w:w="1219" w:type="dxa"/>
          </w:tcPr>
          <w:p w14:paraId="7774EE9C" w14:textId="77777777" w:rsidR="00111C4E" w:rsidRDefault="00111C4E" w:rsidP="00AB05A8">
            <w:r>
              <w:t>$100.53</w:t>
            </w:r>
          </w:p>
        </w:tc>
      </w:tr>
      <w:tr w:rsidR="00111C4E" w14:paraId="52D37EC2" w14:textId="77777777" w:rsidTr="00325DFD">
        <w:tc>
          <w:tcPr>
            <w:tcW w:w="0" w:type="auto"/>
          </w:tcPr>
          <w:p w14:paraId="0E8BDCBA" w14:textId="77777777" w:rsidR="00111C4E" w:rsidRPr="00D93B14" w:rsidRDefault="00111C4E" w:rsidP="00AB05A8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1219" w:type="dxa"/>
          </w:tcPr>
          <w:p w14:paraId="269F92E7" w14:textId="77777777" w:rsidR="00111C4E" w:rsidRDefault="00111C4E" w:rsidP="00AB05A8">
            <w:r>
              <w:t>$254.00</w:t>
            </w:r>
          </w:p>
        </w:tc>
      </w:tr>
      <w:tr w:rsidR="00111C4E" w14:paraId="38A7CC48" w14:textId="77777777" w:rsidTr="00325DFD">
        <w:tc>
          <w:tcPr>
            <w:tcW w:w="0" w:type="auto"/>
          </w:tcPr>
          <w:p w14:paraId="16B2C653" w14:textId="77777777" w:rsidR="00111C4E" w:rsidRPr="00D93B14" w:rsidRDefault="00111C4E" w:rsidP="00AB05A8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1219" w:type="dxa"/>
          </w:tcPr>
          <w:p w14:paraId="636F1C91" w14:textId="77777777" w:rsidR="00111C4E" w:rsidRDefault="00111C4E" w:rsidP="00AB05A8">
            <w:r>
              <w:t>$5,683.48</w:t>
            </w:r>
          </w:p>
        </w:tc>
      </w:tr>
    </w:tbl>
    <w:p w14:paraId="65B79212" w14:textId="3107A119" w:rsidR="00C152E6" w:rsidRDefault="00C152E6" w:rsidP="00341E96">
      <w:pPr>
        <w:spacing w:after="0" w:line="240" w:lineRule="auto"/>
      </w:pPr>
    </w:p>
    <w:p w14:paraId="66B369DF" w14:textId="40E9B0C4" w:rsidR="008E74F2" w:rsidRDefault="008E74F2" w:rsidP="00341E96">
      <w:pPr>
        <w:spacing w:after="0" w:line="240" w:lineRule="auto"/>
      </w:pPr>
      <w:r>
        <w:t xml:space="preserve">A motion was made by </w:t>
      </w:r>
      <w:r w:rsidR="006B7F56">
        <w:t>Streyle</w:t>
      </w:r>
      <w:r>
        <w:t>, seconded by</w:t>
      </w:r>
      <w:r w:rsidR="006B7F56">
        <w:t xml:space="preserve"> Larson,</w:t>
      </w:r>
      <w:r>
        <w:t xml:space="preserve"> to </w:t>
      </w:r>
      <w:r w:rsidR="00AC2D2F">
        <w:t>adjourn</w:t>
      </w:r>
      <w:r>
        <w:t xml:space="preserve"> the meeting.  </w:t>
      </w:r>
      <w:r w:rsidR="00B244B0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6B7F56">
        <w:t xml:space="preserve"> 9:35</w:t>
      </w:r>
      <w:r w:rsidR="00BB1912">
        <w:t xml:space="preserve"> </w:t>
      </w:r>
      <w:r w:rsidR="00E435FD">
        <w:t>PM.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77777777" w:rsidR="002D40E4" w:rsidRPr="00341E96" w:rsidRDefault="00325DFD" w:rsidP="002D40E4">
      <w:pPr>
        <w:spacing w:after="0" w:line="240" w:lineRule="auto"/>
      </w:pPr>
      <w:r>
        <w:lastRenderedPageBreak/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Kari Follman" o:suggestedsigner2="City Auditor" issignatureline="t"/>
          </v:shape>
        </w:pict>
      </w:r>
      <w:r w:rsidR="002D40E4"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7096" w14:textId="77777777" w:rsidR="006B7F56" w:rsidRDefault="006B7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1B62B8AF" w:rsidR="00AB05B9" w:rsidRPr="00C62FD1" w:rsidRDefault="006B7F56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November 9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8C7EEA">
          <w:rPr>
            <w:color w:val="7F7F7F" w:themeColor="background1" w:themeShade="7F"/>
            <w:spacing w:val="60"/>
          </w:rPr>
          <w:t>2</w:t>
        </w:r>
      </w:p>
    </w:sdtContent>
  </w:sdt>
  <w:p w14:paraId="03DAEF8F" w14:textId="77777777" w:rsidR="00AB05B9" w:rsidRDefault="00AB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985D" w14:textId="77777777" w:rsidR="006B7F56" w:rsidRDefault="006B7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CCA3" w14:textId="77777777" w:rsidR="006B7F56" w:rsidRDefault="006B7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79F6" w14:textId="77777777" w:rsidR="006B7F56" w:rsidRDefault="006B7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0FFF" w14:textId="77777777" w:rsidR="006B7F56" w:rsidRDefault="006B7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4FABONoQMtAAAA"/>
  </w:docVars>
  <w:rsids>
    <w:rsidRoot w:val="00341E96"/>
    <w:rsid w:val="0001442D"/>
    <w:rsid w:val="00070955"/>
    <w:rsid w:val="00073742"/>
    <w:rsid w:val="00075CA4"/>
    <w:rsid w:val="00095513"/>
    <w:rsid w:val="000A1B7D"/>
    <w:rsid w:val="000A3F6F"/>
    <w:rsid w:val="000C062C"/>
    <w:rsid w:val="00103359"/>
    <w:rsid w:val="00110D73"/>
    <w:rsid w:val="00110D81"/>
    <w:rsid w:val="00111C4E"/>
    <w:rsid w:val="0012477E"/>
    <w:rsid w:val="001324C2"/>
    <w:rsid w:val="001411B2"/>
    <w:rsid w:val="00142692"/>
    <w:rsid w:val="001532D3"/>
    <w:rsid w:val="00153B1F"/>
    <w:rsid w:val="00172C6C"/>
    <w:rsid w:val="00186399"/>
    <w:rsid w:val="00187602"/>
    <w:rsid w:val="00193B3D"/>
    <w:rsid w:val="001C6127"/>
    <w:rsid w:val="001D17C9"/>
    <w:rsid w:val="00206A8D"/>
    <w:rsid w:val="00242CCE"/>
    <w:rsid w:val="00242DBA"/>
    <w:rsid w:val="00274117"/>
    <w:rsid w:val="00292037"/>
    <w:rsid w:val="002939E7"/>
    <w:rsid w:val="002C7EBA"/>
    <w:rsid w:val="002D136C"/>
    <w:rsid w:val="002D40E4"/>
    <w:rsid w:val="002F43E9"/>
    <w:rsid w:val="003006C7"/>
    <w:rsid w:val="003020FF"/>
    <w:rsid w:val="00315B3A"/>
    <w:rsid w:val="00316637"/>
    <w:rsid w:val="00325DFD"/>
    <w:rsid w:val="00333A5A"/>
    <w:rsid w:val="00341E96"/>
    <w:rsid w:val="00381825"/>
    <w:rsid w:val="00381A7D"/>
    <w:rsid w:val="00383E05"/>
    <w:rsid w:val="00396734"/>
    <w:rsid w:val="003A628A"/>
    <w:rsid w:val="003C15A9"/>
    <w:rsid w:val="003D1F05"/>
    <w:rsid w:val="003F41B8"/>
    <w:rsid w:val="00405CC6"/>
    <w:rsid w:val="00431FDE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1026"/>
    <w:rsid w:val="004E3728"/>
    <w:rsid w:val="004E4EF0"/>
    <w:rsid w:val="005069AF"/>
    <w:rsid w:val="00506E1A"/>
    <w:rsid w:val="00517A9F"/>
    <w:rsid w:val="00532C8A"/>
    <w:rsid w:val="00546E33"/>
    <w:rsid w:val="00560BA7"/>
    <w:rsid w:val="0056457E"/>
    <w:rsid w:val="005679A2"/>
    <w:rsid w:val="0059674D"/>
    <w:rsid w:val="005A1891"/>
    <w:rsid w:val="005B5172"/>
    <w:rsid w:val="005B5BC1"/>
    <w:rsid w:val="005B7C34"/>
    <w:rsid w:val="005C10C9"/>
    <w:rsid w:val="005C356F"/>
    <w:rsid w:val="005E5325"/>
    <w:rsid w:val="005F4476"/>
    <w:rsid w:val="00613080"/>
    <w:rsid w:val="006143DA"/>
    <w:rsid w:val="00631B0A"/>
    <w:rsid w:val="006343C9"/>
    <w:rsid w:val="00643148"/>
    <w:rsid w:val="006500A5"/>
    <w:rsid w:val="00654201"/>
    <w:rsid w:val="00661D7D"/>
    <w:rsid w:val="00666990"/>
    <w:rsid w:val="0067451A"/>
    <w:rsid w:val="00685268"/>
    <w:rsid w:val="00697E54"/>
    <w:rsid w:val="006A1781"/>
    <w:rsid w:val="006A3419"/>
    <w:rsid w:val="006B7F56"/>
    <w:rsid w:val="006C1FB2"/>
    <w:rsid w:val="006C5A53"/>
    <w:rsid w:val="006F3632"/>
    <w:rsid w:val="006F7855"/>
    <w:rsid w:val="00705E1F"/>
    <w:rsid w:val="00725574"/>
    <w:rsid w:val="007360A7"/>
    <w:rsid w:val="00747500"/>
    <w:rsid w:val="00766BC2"/>
    <w:rsid w:val="007713BD"/>
    <w:rsid w:val="0078541D"/>
    <w:rsid w:val="0079005B"/>
    <w:rsid w:val="00795625"/>
    <w:rsid w:val="007A666A"/>
    <w:rsid w:val="007C238A"/>
    <w:rsid w:val="007D0861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B05DD"/>
    <w:rsid w:val="008B3381"/>
    <w:rsid w:val="008B4FDE"/>
    <w:rsid w:val="008C133E"/>
    <w:rsid w:val="008C51AF"/>
    <w:rsid w:val="008C7EEA"/>
    <w:rsid w:val="008E075C"/>
    <w:rsid w:val="008E74F2"/>
    <w:rsid w:val="00900D5B"/>
    <w:rsid w:val="0091757E"/>
    <w:rsid w:val="0092408E"/>
    <w:rsid w:val="00983B36"/>
    <w:rsid w:val="009943D6"/>
    <w:rsid w:val="00996DAA"/>
    <w:rsid w:val="009A3DEA"/>
    <w:rsid w:val="009C6802"/>
    <w:rsid w:val="009D45B1"/>
    <w:rsid w:val="009D543D"/>
    <w:rsid w:val="009E3313"/>
    <w:rsid w:val="009F35FD"/>
    <w:rsid w:val="00A550B4"/>
    <w:rsid w:val="00A60028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B032BB"/>
    <w:rsid w:val="00B157C3"/>
    <w:rsid w:val="00B244B0"/>
    <w:rsid w:val="00B31C9D"/>
    <w:rsid w:val="00B52EE6"/>
    <w:rsid w:val="00B56390"/>
    <w:rsid w:val="00B75EEA"/>
    <w:rsid w:val="00B82C95"/>
    <w:rsid w:val="00B848F9"/>
    <w:rsid w:val="00BB1912"/>
    <w:rsid w:val="00BD372E"/>
    <w:rsid w:val="00BD63E1"/>
    <w:rsid w:val="00BE64D8"/>
    <w:rsid w:val="00BF291D"/>
    <w:rsid w:val="00C152E6"/>
    <w:rsid w:val="00C21154"/>
    <w:rsid w:val="00C328DB"/>
    <w:rsid w:val="00C62FD1"/>
    <w:rsid w:val="00C83E51"/>
    <w:rsid w:val="00C949FA"/>
    <w:rsid w:val="00CA62CE"/>
    <w:rsid w:val="00CC3A79"/>
    <w:rsid w:val="00CC7904"/>
    <w:rsid w:val="00CF184C"/>
    <w:rsid w:val="00CF761F"/>
    <w:rsid w:val="00D03F4D"/>
    <w:rsid w:val="00D06118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33A92"/>
    <w:rsid w:val="00E41FA8"/>
    <w:rsid w:val="00E435FD"/>
    <w:rsid w:val="00E50040"/>
    <w:rsid w:val="00E70E32"/>
    <w:rsid w:val="00E71BBA"/>
    <w:rsid w:val="00E832E1"/>
    <w:rsid w:val="00E87272"/>
    <w:rsid w:val="00E94B9B"/>
    <w:rsid w:val="00EC0C6D"/>
    <w:rsid w:val="00ED1B23"/>
    <w:rsid w:val="00EF35A4"/>
    <w:rsid w:val="00F5203C"/>
    <w:rsid w:val="00F53865"/>
    <w:rsid w:val="00F60BB8"/>
    <w:rsid w:val="00F83C41"/>
    <w:rsid w:val="00F8424F"/>
    <w:rsid w:val="00F9318B"/>
    <w:rsid w:val="00FA1185"/>
    <w:rsid w:val="00FA2B86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3</cp:revision>
  <cp:lastPrinted>2012-07-02T21:03:00Z</cp:lastPrinted>
  <dcterms:created xsi:type="dcterms:W3CDTF">2023-02-14T19:06:00Z</dcterms:created>
  <dcterms:modified xsi:type="dcterms:W3CDTF">2023-02-14T19:10:00Z</dcterms:modified>
</cp:coreProperties>
</file>