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748" w:rsidRDefault="00FE0748" w:rsidP="00FE0748">
      <w:pPr>
        <w:tabs>
          <w:tab w:val="left" w:pos="720"/>
          <w:tab w:val="left" w:pos="1647"/>
          <w:tab w:val="right" w:leader="underscore" w:pos="8460"/>
        </w:tabs>
        <w:jc w:val="center"/>
        <w:rPr>
          <w:b/>
          <w:bCs/>
          <w:sz w:val="20"/>
        </w:rPr>
      </w:pPr>
      <w:r>
        <w:rPr>
          <w:b/>
          <w:bCs/>
          <w:sz w:val="20"/>
        </w:rPr>
        <w:t>CHAPTER SIX</w:t>
      </w:r>
    </w:p>
    <w:p w:rsidR="00FE0748" w:rsidRDefault="00FE0748" w:rsidP="00FE0748">
      <w:pPr>
        <w:tabs>
          <w:tab w:val="left" w:pos="720"/>
          <w:tab w:val="left" w:pos="1647"/>
          <w:tab w:val="right" w:leader="underscore" w:pos="8460"/>
        </w:tabs>
        <w:jc w:val="center"/>
        <w:rPr>
          <w:b/>
          <w:bCs/>
          <w:sz w:val="20"/>
        </w:rPr>
      </w:pPr>
    </w:p>
    <w:p w:rsidR="00FE0748" w:rsidRDefault="00FE0748" w:rsidP="00FE0748">
      <w:pPr>
        <w:tabs>
          <w:tab w:val="left" w:pos="720"/>
          <w:tab w:val="left" w:pos="1647"/>
          <w:tab w:val="right" w:leader="underscore" w:pos="8460"/>
        </w:tabs>
        <w:jc w:val="center"/>
        <w:rPr>
          <w:b/>
          <w:bCs/>
          <w:sz w:val="20"/>
        </w:rPr>
      </w:pPr>
      <w:r>
        <w:rPr>
          <w:b/>
          <w:bCs/>
          <w:sz w:val="20"/>
        </w:rPr>
        <w:t>ZONING - LAND USE PLANNING</w:t>
      </w:r>
    </w:p>
    <w:p w:rsidR="00FE0748" w:rsidRDefault="00FE0748" w:rsidP="00FE0748">
      <w:pPr>
        <w:tabs>
          <w:tab w:val="left" w:pos="720"/>
          <w:tab w:val="left" w:pos="1647"/>
          <w:tab w:val="right" w:leader="underscore" w:pos="8460"/>
        </w:tabs>
        <w:jc w:val="center"/>
        <w:rPr>
          <w:b/>
          <w:bCs/>
          <w:sz w:val="20"/>
        </w:rPr>
      </w:pPr>
    </w:p>
    <w:p w:rsidR="00FE0748" w:rsidRDefault="00FE0748" w:rsidP="00FE0748">
      <w:pPr>
        <w:tabs>
          <w:tab w:val="left" w:pos="720"/>
          <w:tab w:val="left" w:pos="1647"/>
          <w:tab w:val="right" w:leader="underscore" w:pos="8460"/>
        </w:tabs>
        <w:jc w:val="both"/>
        <w:rPr>
          <w:sz w:val="20"/>
        </w:rPr>
      </w:pPr>
      <w:r>
        <w:rPr>
          <w:sz w:val="20"/>
        </w:rPr>
        <w:t>Zoning and Land Use Planning</w:t>
      </w:r>
    </w:p>
    <w:p w:rsidR="00FE0748" w:rsidRDefault="00FE0748" w:rsidP="00FE0748">
      <w:pPr>
        <w:tabs>
          <w:tab w:val="left" w:pos="720"/>
          <w:tab w:val="left" w:pos="1647"/>
          <w:tab w:val="right" w:leader="underscore" w:pos="8460"/>
        </w:tabs>
        <w:jc w:val="both"/>
        <w:rPr>
          <w:sz w:val="20"/>
        </w:rPr>
      </w:pPr>
    </w:p>
    <w:p w:rsidR="00FE0748" w:rsidRDefault="00FE0748" w:rsidP="00FE0748">
      <w:pPr>
        <w:tabs>
          <w:tab w:val="left" w:pos="720"/>
          <w:tab w:val="left" w:pos="1647"/>
          <w:tab w:val="right" w:leader="underscore" w:pos="8460"/>
        </w:tabs>
        <w:jc w:val="both"/>
        <w:rPr>
          <w:sz w:val="20"/>
        </w:rPr>
      </w:pPr>
      <w:r>
        <w:rPr>
          <w:sz w:val="20"/>
          <w:u w:val="single"/>
        </w:rPr>
        <w:t>ARTICLE 1 - Planning and Zoning Commission</w:t>
      </w:r>
    </w:p>
    <w:p w:rsidR="00FE0748" w:rsidRDefault="00FE0748" w:rsidP="00FE0748">
      <w:pPr>
        <w:tabs>
          <w:tab w:val="left" w:pos="720"/>
          <w:tab w:val="left" w:pos="1647"/>
          <w:tab w:val="right" w:leader="underscore" w:pos="8460"/>
        </w:tabs>
        <w:jc w:val="both"/>
        <w:rPr>
          <w:sz w:val="20"/>
        </w:rPr>
      </w:pPr>
    </w:p>
    <w:p w:rsidR="00FE0748" w:rsidRDefault="00FE0748" w:rsidP="00FE0748">
      <w:pPr>
        <w:tabs>
          <w:tab w:val="left" w:pos="720"/>
          <w:tab w:val="left" w:pos="1647"/>
          <w:tab w:val="right" w:leader="underscore" w:pos="8460"/>
        </w:tabs>
        <w:jc w:val="both"/>
        <w:rPr>
          <w:sz w:val="20"/>
        </w:rPr>
      </w:pPr>
      <w:r>
        <w:rPr>
          <w:sz w:val="20"/>
        </w:rPr>
        <w:t>6.0101</w:t>
      </w:r>
      <w:r>
        <w:rPr>
          <w:sz w:val="20"/>
        </w:rPr>
        <w:tab/>
        <w:t>Planning Commission Created</w:t>
      </w:r>
    </w:p>
    <w:p w:rsidR="00FE0748" w:rsidRDefault="00FE0748" w:rsidP="00FE0748">
      <w:pPr>
        <w:tabs>
          <w:tab w:val="left" w:pos="720"/>
          <w:tab w:val="left" w:pos="1647"/>
          <w:tab w:val="right" w:leader="underscore" w:pos="8460"/>
        </w:tabs>
        <w:jc w:val="both"/>
        <w:rPr>
          <w:sz w:val="20"/>
        </w:rPr>
      </w:pPr>
      <w:r>
        <w:rPr>
          <w:sz w:val="20"/>
        </w:rPr>
        <w:t>6.0102</w:t>
      </w:r>
      <w:r>
        <w:rPr>
          <w:sz w:val="20"/>
        </w:rPr>
        <w:tab/>
        <w:t>Terms, Compensation, Meetings</w:t>
      </w:r>
    </w:p>
    <w:p w:rsidR="00FE0748" w:rsidRDefault="00FE0748" w:rsidP="00FE0748">
      <w:pPr>
        <w:tabs>
          <w:tab w:val="left" w:pos="720"/>
          <w:tab w:val="left" w:pos="1647"/>
          <w:tab w:val="right" w:leader="underscore" w:pos="8460"/>
        </w:tabs>
        <w:jc w:val="both"/>
        <w:rPr>
          <w:sz w:val="20"/>
        </w:rPr>
      </w:pPr>
      <w:r>
        <w:rPr>
          <w:sz w:val="20"/>
        </w:rPr>
        <w:t>6.0103</w:t>
      </w:r>
      <w:r>
        <w:rPr>
          <w:sz w:val="20"/>
        </w:rPr>
        <w:tab/>
        <w:t>Ex-Officio Zoning Commission</w:t>
      </w:r>
    </w:p>
    <w:p w:rsidR="00FE0748" w:rsidRDefault="00FE0748" w:rsidP="00FE0748">
      <w:pPr>
        <w:tabs>
          <w:tab w:val="left" w:pos="720"/>
          <w:tab w:val="left" w:pos="1647"/>
          <w:tab w:val="right" w:leader="underscore" w:pos="8460"/>
        </w:tabs>
        <w:jc w:val="both"/>
        <w:rPr>
          <w:sz w:val="20"/>
        </w:rPr>
      </w:pPr>
      <w:r>
        <w:rPr>
          <w:sz w:val="20"/>
        </w:rPr>
        <w:t>OR</w:t>
      </w:r>
    </w:p>
    <w:p w:rsidR="00FE0748" w:rsidRDefault="00FE0748" w:rsidP="00FE0748">
      <w:pPr>
        <w:tabs>
          <w:tab w:val="left" w:pos="720"/>
          <w:tab w:val="left" w:pos="1647"/>
          <w:tab w:val="right" w:leader="underscore" w:pos="8460"/>
        </w:tabs>
        <w:jc w:val="both"/>
        <w:rPr>
          <w:sz w:val="20"/>
        </w:rPr>
      </w:pPr>
      <w:r>
        <w:rPr>
          <w:sz w:val="20"/>
        </w:rPr>
        <w:t>6.0101</w:t>
      </w:r>
      <w:r>
        <w:rPr>
          <w:sz w:val="20"/>
        </w:rPr>
        <w:tab/>
        <w:t>Zoning Commission</w:t>
      </w:r>
    </w:p>
    <w:p w:rsidR="00FE0748" w:rsidRDefault="00FE0748" w:rsidP="00FE0748">
      <w:pPr>
        <w:tabs>
          <w:tab w:val="left" w:pos="720"/>
          <w:tab w:val="left" w:pos="1647"/>
          <w:tab w:val="right" w:leader="underscore" w:pos="8460"/>
        </w:tabs>
        <w:jc w:val="both"/>
        <w:rPr>
          <w:sz w:val="20"/>
        </w:rPr>
      </w:pPr>
    </w:p>
    <w:p w:rsidR="00FE0748" w:rsidRDefault="00FE0748" w:rsidP="00FE0748">
      <w:pPr>
        <w:tabs>
          <w:tab w:val="left" w:pos="720"/>
          <w:tab w:val="left" w:pos="1647"/>
          <w:tab w:val="right" w:leader="underscore" w:pos="8460"/>
        </w:tabs>
        <w:jc w:val="both"/>
        <w:rPr>
          <w:sz w:val="20"/>
        </w:rPr>
      </w:pPr>
      <w:r>
        <w:rPr>
          <w:sz w:val="20"/>
          <w:u w:val="single"/>
        </w:rPr>
        <w:t>ARTICLE 2 - Definitions</w:t>
      </w:r>
    </w:p>
    <w:p w:rsidR="00FE0748" w:rsidRDefault="00FE0748" w:rsidP="00FE0748">
      <w:pPr>
        <w:tabs>
          <w:tab w:val="left" w:pos="720"/>
          <w:tab w:val="left" w:pos="1647"/>
          <w:tab w:val="right" w:leader="underscore" w:pos="8460"/>
        </w:tabs>
        <w:jc w:val="both"/>
        <w:rPr>
          <w:sz w:val="20"/>
        </w:rPr>
      </w:pPr>
    </w:p>
    <w:p w:rsidR="00FE0748" w:rsidRDefault="00FE0748" w:rsidP="00FE0748">
      <w:pPr>
        <w:tabs>
          <w:tab w:val="left" w:pos="720"/>
          <w:tab w:val="left" w:pos="1647"/>
          <w:tab w:val="right" w:leader="underscore" w:pos="8460"/>
        </w:tabs>
        <w:jc w:val="both"/>
        <w:rPr>
          <w:sz w:val="20"/>
        </w:rPr>
      </w:pPr>
      <w:r>
        <w:rPr>
          <w:sz w:val="20"/>
        </w:rPr>
        <w:t>6.0201</w:t>
      </w:r>
      <w:r>
        <w:rPr>
          <w:sz w:val="20"/>
        </w:rPr>
        <w:tab/>
        <w:t>Definitions</w:t>
      </w:r>
    </w:p>
    <w:p w:rsidR="00FE0748" w:rsidRDefault="00FE0748" w:rsidP="00FE0748">
      <w:pPr>
        <w:tabs>
          <w:tab w:val="left" w:pos="720"/>
          <w:tab w:val="left" w:pos="1647"/>
          <w:tab w:val="right" w:leader="underscore" w:pos="8460"/>
        </w:tabs>
        <w:jc w:val="both"/>
        <w:rPr>
          <w:sz w:val="20"/>
        </w:rPr>
      </w:pPr>
    </w:p>
    <w:p w:rsidR="00FE0748" w:rsidRDefault="00FE0748" w:rsidP="00FE0748">
      <w:pPr>
        <w:tabs>
          <w:tab w:val="left" w:pos="720"/>
          <w:tab w:val="left" w:pos="1647"/>
          <w:tab w:val="right" w:leader="underscore" w:pos="8460"/>
        </w:tabs>
        <w:jc w:val="both"/>
        <w:rPr>
          <w:sz w:val="20"/>
        </w:rPr>
      </w:pPr>
      <w:r>
        <w:rPr>
          <w:sz w:val="20"/>
          <w:u w:val="single"/>
        </w:rPr>
        <w:t>ARTICLE 3 - Establishment of Districts</w:t>
      </w:r>
    </w:p>
    <w:p w:rsidR="00FE0748" w:rsidRDefault="00FE0748" w:rsidP="00FE0748">
      <w:pPr>
        <w:tabs>
          <w:tab w:val="left" w:pos="720"/>
          <w:tab w:val="left" w:pos="1647"/>
          <w:tab w:val="right" w:leader="underscore" w:pos="8460"/>
        </w:tabs>
        <w:jc w:val="both"/>
        <w:rPr>
          <w:sz w:val="20"/>
        </w:rPr>
      </w:pPr>
    </w:p>
    <w:p w:rsidR="00FE0748" w:rsidRDefault="00FE0748" w:rsidP="00FE0748">
      <w:pPr>
        <w:tabs>
          <w:tab w:val="left" w:pos="720"/>
          <w:tab w:val="left" w:pos="1647"/>
          <w:tab w:val="right" w:leader="underscore" w:pos="8460"/>
        </w:tabs>
        <w:jc w:val="both"/>
        <w:rPr>
          <w:sz w:val="20"/>
        </w:rPr>
      </w:pPr>
      <w:r>
        <w:rPr>
          <w:sz w:val="20"/>
        </w:rPr>
        <w:t>6.0301</w:t>
      </w:r>
      <w:r>
        <w:rPr>
          <w:sz w:val="20"/>
        </w:rPr>
        <w:tab/>
        <w:t>Use and Area Districts Established</w:t>
      </w:r>
    </w:p>
    <w:p w:rsidR="00FE0748" w:rsidRDefault="00FE0748" w:rsidP="00FE0748">
      <w:pPr>
        <w:tabs>
          <w:tab w:val="left" w:pos="720"/>
          <w:tab w:val="left" w:pos="1647"/>
          <w:tab w:val="right" w:leader="underscore" w:pos="8460"/>
        </w:tabs>
        <w:jc w:val="both"/>
        <w:rPr>
          <w:sz w:val="20"/>
        </w:rPr>
      </w:pPr>
      <w:r>
        <w:rPr>
          <w:sz w:val="20"/>
        </w:rPr>
        <w:t>6.0302</w:t>
      </w:r>
      <w:r>
        <w:rPr>
          <w:sz w:val="20"/>
        </w:rPr>
        <w:tab/>
        <w:t>Maps and Boundaries</w:t>
      </w:r>
    </w:p>
    <w:p w:rsidR="00FE0748" w:rsidRDefault="00FE0748" w:rsidP="00FE0748">
      <w:pPr>
        <w:tabs>
          <w:tab w:val="left" w:pos="720"/>
          <w:tab w:val="left" w:pos="1647"/>
          <w:tab w:val="right" w:leader="underscore" w:pos="8460"/>
        </w:tabs>
        <w:jc w:val="both"/>
        <w:rPr>
          <w:sz w:val="20"/>
        </w:rPr>
      </w:pPr>
      <w:r>
        <w:rPr>
          <w:sz w:val="20"/>
        </w:rPr>
        <w:t>6.0303</w:t>
      </w:r>
      <w:r>
        <w:rPr>
          <w:sz w:val="20"/>
        </w:rPr>
        <w:tab/>
        <w:t>Annexed Property</w:t>
      </w:r>
    </w:p>
    <w:p w:rsidR="00FE0748" w:rsidRDefault="00FE0748" w:rsidP="00FE0748">
      <w:pPr>
        <w:tabs>
          <w:tab w:val="left" w:pos="720"/>
          <w:tab w:val="left" w:pos="1647"/>
          <w:tab w:val="right" w:leader="underscore" w:pos="8460"/>
        </w:tabs>
        <w:jc w:val="both"/>
        <w:rPr>
          <w:sz w:val="20"/>
        </w:rPr>
      </w:pPr>
    </w:p>
    <w:p w:rsidR="00FE0748" w:rsidRDefault="00FE0748" w:rsidP="00FE0748">
      <w:pPr>
        <w:tabs>
          <w:tab w:val="left" w:pos="720"/>
          <w:tab w:val="left" w:pos="1647"/>
          <w:tab w:val="right" w:leader="underscore" w:pos="8460"/>
        </w:tabs>
        <w:jc w:val="both"/>
        <w:rPr>
          <w:sz w:val="20"/>
        </w:rPr>
      </w:pPr>
      <w:r>
        <w:rPr>
          <w:sz w:val="20"/>
          <w:u w:val="single"/>
        </w:rPr>
        <w:t>ARTICLE 4 - Application of Regulations, Extraterritorial Zoning</w:t>
      </w:r>
    </w:p>
    <w:p w:rsidR="00FE0748" w:rsidRDefault="00FE0748" w:rsidP="00FE0748">
      <w:pPr>
        <w:tabs>
          <w:tab w:val="left" w:pos="720"/>
          <w:tab w:val="left" w:pos="1647"/>
          <w:tab w:val="right" w:leader="underscore" w:pos="8460"/>
        </w:tabs>
        <w:jc w:val="both"/>
        <w:rPr>
          <w:sz w:val="20"/>
        </w:rPr>
      </w:pPr>
    </w:p>
    <w:p w:rsidR="00FE0748" w:rsidRDefault="00FE0748" w:rsidP="00FE0748">
      <w:pPr>
        <w:tabs>
          <w:tab w:val="left" w:pos="1647"/>
          <w:tab w:val="right" w:leader="underscore" w:pos="8460"/>
        </w:tabs>
        <w:jc w:val="both"/>
        <w:rPr>
          <w:sz w:val="20"/>
        </w:rPr>
      </w:pPr>
      <w:r>
        <w:rPr>
          <w:sz w:val="20"/>
        </w:rPr>
        <w:t>6.0401    Application of Regulations</w:t>
      </w:r>
    </w:p>
    <w:p w:rsidR="00FE0748" w:rsidRDefault="00FE0748" w:rsidP="00FE0748">
      <w:pPr>
        <w:tabs>
          <w:tab w:val="left" w:pos="1647"/>
          <w:tab w:val="right" w:leader="underscore" w:pos="8460"/>
        </w:tabs>
        <w:jc w:val="both"/>
        <w:rPr>
          <w:sz w:val="20"/>
        </w:rPr>
      </w:pPr>
      <w:r>
        <w:rPr>
          <w:sz w:val="20"/>
        </w:rPr>
        <w:t>6.0402    Extraterritorial Zoning</w:t>
      </w:r>
    </w:p>
    <w:p w:rsidR="00FE0748" w:rsidRDefault="00FE0748" w:rsidP="00FE0748">
      <w:pPr>
        <w:tabs>
          <w:tab w:val="left" w:pos="720"/>
          <w:tab w:val="left" w:pos="1647"/>
          <w:tab w:val="right" w:leader="underscore" w:pos="8460"/>
        </w:tabs>
        <w:jc w:val="both"/>
        <w:rPr>
          <w:sz w:val="20"/>
        </w:rPr>
      </w:pPr>
    </w:p>
    <w:p w:rsidR="00FE0748" w:rsidRDefault="00FE0748" w:rsidP="00FE0748">
      <w:pPr>
        <w:tabs>
          <w:tab w:val="left" w:pos="720"/>
          <w:tab w:val="left" w:pos="1647"/>
          <w:tab w:val="right" w:leader="underscore" w:pos="8460"/>
        </w:tabs>
        <w:jc w:val="both"/>
        <w:rPr>
          <w:sz w:val="20"/>
        </w:rPr>
      </w:pPr>
      <w:r>
        <w:rPr>
          <w:sz w:val="20"/>
          <w:u w:val="single"/>
        </w:rPr>
        <w:t>ARTICLE 5 - Non-Conforming Uses</w:t>
      </w:r>
    </w:p>
    <w:p w:rsidR="00FE0748" w:rsidRDefault="00FE0748" w:rsidP="00FE0748">
      <w:pPr>
        <w:tabs>
          <w:tab w:val="left" w:pos="720"/>
          <w:tab w:val="left" w:pos="1647"/>
          <w:tab w:val="right" w:leader="underscore" w:pos="8460"/>
        </w:tabs>
        <w:jc w:val="both"/>
        <w:rPr>
          <w:sz w:val="20"/>
        </w:rPr>
      </w:pPr>
    </w:p>
    <w:p w:rsidR="00FE0748" w:rsidRDefault="00FE0748" w:rsidP="00FE0748">
      <w:pPr>
        <w:tabs>
          <w:tab w:val="left" w:pos="720"/>
          <w:tab w:val="left" w:pos="1647"/>
          <w:tab w:val="right" w:leader="underscore" w:pos="8460"/>
        </w:tabs>
        <w:jc w:val="both"/>
        <w:rPr>
          <w:sz w:val="20"/>
        </w:rPr>
      </w:pPr>
      <w:r>
        <w:rPr>
          <w:sz w:val="20"/>
        </w:rPr>
        <w:t>6.0501</w:t>
      </w:r>
      <w:r>
        <w:rPr>
          <w:sz w:val="20"/>
        </w:rPr>
        <w:tab/>
        <w:t>Non-Conforming Uses</w:t>
      </w:r>
    </w:p>
    <w:p w:rsidR="00FE0748" w:rsidRDefault="00FE0748" w:rsidP="00FE0748">
      <w:pPr>
        <w:tabs>
          <w:tab w:val="left" w:pos="720"/>
          <w:tab w:val="left" w:pos="1647"/>
          <w:tab w:val="right" w:leader="underscore" w:pos="8460"/>
        </w:tabs>
        <w:jc w:val="both"/>
        <w:rPr>
          <w:sz w:val="20"/>
        </w:rPr>
      </w:pPr>
    </w:p>
    <w:p w:rsidR="00FE0748" w:rsidRDefault="00FE0748" w:rsidP="00FE0748">
      <w:pPr>
        <w:tabs>
          <w:tab w:val="left" w:pos="720"/>
          <w:tab w:val="left" w:pos="1647"/>
          <w:tab w:val="right" w:leader="underscore" w:pos="8460"/>
        </w:tabs>
        <w:jc w:val="both"/>
        <w:rPr>
          <w:sz w:val="20"/>
        </w:rPr>
      </w:pPr>
      <w:r>
        <w:rPr>
          <w:sz w:val="20"/>
          <w:u w:val="single"/>
        </w:rPr>
        <w:t>ARTICLE 6 - Use Districts</w:t>
      </w:r>
    </w:p>
    <w:p w:rsidR="00FE0748" w:rsidRDefault="00FE0748" w:rsidP="00FE0748">
      <w:pPr>
        <w:tabs>
          <w:tab w:val="left" w:pos="720"/>
          <w:tab w:val="left" w:pos="1647"/>
          <w:tab w:val="right" w:leader="underscore" w:pos="8460"/>
        </w:tabs>
        <w:jc w:val="both"/>
        <w:rPr>
          <w:sz w:val="20"/>
        </w:rPr>
      </w:pPr>
    </w:p>
    <w:p w:rsidR="00FE0748" w:rsidRDefault="00FE0748" w:rsidP="00FE0748">
      <w:pPr>
        <w:tabs>
          <w:tab w:val="left" w:pos="720"/>
          <w:tab w:val="left" w:pos="1647"/>
          <w:tab w:val="right" w:leader="underscore" w:pos="8460"/>
        </w:tabs>
        <w:jc w:val="both"/>
        <w:rPr>
          <w:sz w:val="20"/>
        </w:rPr>
      </w:pPr>
      <w:r>
        <w:rPr>
          <w:sz w:val="20"/>
        </w:rPr>
        <w:t>6.0601</w:t>
      </w:r>
      <w:r>
        <w:rPr>
          <w:sz w:val="20"/>
        </w:rPr>
        <w:tab/>
        <w:t>Use Districts</w:t>
      </w:r>
    </w:p>
    <w:p w:rsidR="00FE0748" w:rsidRDefault="00FE0748" w:rsidP="00FE0748">
      <w:pPr>
        <w:tabs>
          <w:tab w:val="left" w:pos="720"/>
          <w:tab w:val="left" w:pos="1647"/>
          <w:tab w:val="right" w:leader="underscore" w:pos="8460"/>
        </w:tabs>
        <w:jc w:val="both"/>
        <w:rPr>
          <w:sz w:val="20"/>
        </w:rPr>
      </w:pPr>
      <w:r>
        <w:rPr>
          <w:sz w:val="20"/>
        </w:rPr>
        <w:t>6.0602</w:t>
      </w:r>
      <w:r>
        <w:rPr>
          <w:sz w:val="20"/>
        </w:rPr>
        <w:tab/>
        <w:t>R-1 - Residential Districts - Single-Family</w:t>
      </w:r>
    </w:p>
    <w:p w:rsidR="00FE0748" w:rsidRDefault="00FE0748" w:rsidP="00FE0748">
      <w:pPr>
        <w:tabs>
          <w:tab w:val="left" w:pos="720"/>
          <w:tab w:val="left" w:pos="1647"/>
          <w:tab w:val="right" w:leader="underscore" w:pos="8460"/>
        </w:tabs>
        <w:jc w:val="both"/>
        <w:rPr>
          <w:sz w:val="20"/>
        </w:rPr>
      </w:pPr>
      <w:r>
        <w:rPr>
          <w:sz w:val="20"/>
        </w:rPr>
        <w:t>6.0603</w:t>
      </w:r>
      <w:r>
        <w:rPr>
          <w:sz w:val="20"/>
        </w:rPr>
        <w:tab/>
        <w:t>R-2 - Residential Districts - Two-Family</w:t>
      </w:r>
    </w:p>
    <w:p w:rsidR="00FE0748" w:rsidRDefault="00FE0748" w:rsidP="00FE0748">
      <w:pPr>
        <w:tabs>
          <w:tab w:val="left" w:pos="720"/>
          <w:tab w:val="left" w:pos="1647"/>
          <w:tab w:val="right" w:leader="underscore" w:pos="8460"/>
        </w:tabs>
        <w:jc w:val="both"/>
        <w:rPr>
          <w:sz w:val="20"/>
        </w:rPr>
      </w:pPr>
      <w:r>
        <w:rPr>
          <w:sz w:val="20"/>
        </w:rPr>
        <w:t>6.0604</w:t>
      </w:r>
      <w:r>
        <w:rPr>
          <w:sz w:val="20"/>
        </w:rPr>
        <w:tab/>
        <w:t>R-3 - Residential Districts - Multi-Family</w:t>
      </w:r>
    </w:p>
    <w:p w:rsidR="00FE0748" w:rsidRDefault="00FE0748" w:rsidP="00FE0748">
      <w:pPr>
        <w:tabs>
          <w:tab w:val="left" w:pos="720"/>
          <w:tab w:val="left" w:pos="1647"/>
          <w:tab w:val="right" w:leader="underscore" w:pos="8460"/>
        </w:tabs>
        <w:jc w:val="both"/>
        <w:rPr>
          <w:sz w:val="20"/>
        </w:rPr>
      </w:pPr>
      <w:r>
        <w:rPr>
          <w:sz w:val="20"/>
        </w:rPr>
        <w:t>6.0605</w:t>
      </w:r>
      <w:r>
        <w:rPr>
          <w:sz w:val="20"/>
        </w:rPr>
        <w:tab/>
        <w:t>Accessory Uses in Residential Districts</w:t>
      </w:r>
    </w:p>
    <w:p w:rsidR="00FE0748" w:rsidRDefault="00FE0748" w:rsidP="00FE0748">
      <w:pPr>
        <w:tabs>
          <w:tab w:val="left" w:pos="720"/>
          <w:tab w:val="left" w:pos="1647"/>
          <w:tab w:val="right" w:leader="underscore" w:pos="8460"/>
        </w:tabs>
        <w:jc w:val="both"/>
        <w:rPr>
          <w:sz w:val="20"/>
        </w:rPr>
      </w:pPr>
      <w:r>
        <w:rPr>
          <w:sz w:val="20"/>
        </w:rPr>
        <w:t>6.0606</w:t>
      </w:r>
      <w:r>
        <w:rPr>
          <w:sz w:val="20"/>
        </w:rPr>
        <w:tab/>
        <w:t>Commercial District</w:t>
      </w:r>
    </w:p>
    <w:p w:rsidR="00FE0748" w:rsidRDefault="00FE0748" w:rsidP="00FE0748">
      <w:pPr>
        <w:tabs>
          <w:tab w:val="left" w:pos="720"/>
          <w:tab w:val="left" w:pos="1647"/>
          <w:tab w:val="right" w:leader="underscore" w:pos="8460"/>
        </w:tabs>
        <w:jc w:val="both"/>
        <w:rPr>
          <w:sz w:val="20"/>
        </w:rPr>
      </w:pPr>
      <w:r>
        <w:rPr>
          <w:sz w:val="20"/>
        </w:rPr>
        <w:t>6.0607</w:t>
      </w:r>
      <w:r>
        <w:rPr>
          <w:sz w:val="20"/>
        </w:rPr>
        <w:tab/>
        <w:t>I - Industrial</w:t>
      </w:r>
    </w:p>
    <w:p w:rsidR="00FE0748" w:rsidRDefault="00FE0748" w:rsidP="00FE0748">
      <w:pPr>
        <w:tabs>
          <w:tab w:val="left" w:pos="720"/>
          <w:tab w:val="left" w:pos="1647"/>
          <w:tab w:val="right" w:leader="underscore" w:pos="8460"/>
        </w:tabs>
        <w:jc w:val="both"/>
        <w:rPr>
          <w:sz w:val="20"/>
        </w:rPr>
      </w:pPr>
    </w:p>
    <w:p w:rsidR="00FE0748" w:rsidRDefault="00FE0748" w:rsidP="00FE0748">
      <w:pPr>
        <w:tabs>
          <w:tab w:val="left" w:pos="720"/>
          <w:tab w:val="left" w:pos="1647"/>
          <w:tab w:val="right" w:leader="underscore" w:pos="8460"/>
        </w:tabs>
        <w:jc w:val="both"/>
        <w:rPr>
          <w:sz w:val="20"/>
        </w:rPr>
      </w:pPr>
      <w:r>
        <w:rPr>
          <w:sz w:val="20"/>
          <w:u w:val="single"/>
        </w:rPr>
        <w:t>ARTICLE 7 - Area Districts</w:t>
      </w:r>
    </w:p>
    <w:p w:rsidR="00FE0748" w:rsidRDefault="00FE0748" w:rsidP="00FE0748">
      <w:pPr>
        <w:tabs>
          <w:tab w:val="left" w:pos="720"/>
          <w:tab w:val="left" w:pos="1647"/>
          <w:tab w:val="right" w:leader="underscore" w:pos="8460"/>
        </w:tabs>
        <w:jc w:val="both"/>
        <w:rPr>
          <w:sz w:val="20"/>
        </w:rPr>
      </w:pPr>
    </w:p>
    <w:p w:rsidR="00FE0748" w:rsidRDefault="00FE0748" w:rsidP="00FE0748">
      <w:pPr>
        <w:tabs>
          <w:tab w:val="left" w:pos="720"/>
          <w:tab w:val="left" w:pos="1647"/>
          <w:tab w:val="right" w:leader="underscore" w:pos="8460"/>
        </w:tabs>
        <w:jc w:val="both"/>
        <w:rPr>
          <w:sz w:val="20"/>
        </w:rPr>
      </w:pPr>
      <w:r>
        <w:rPr>
          <w:sz w:val="20"/>
        </w:rPr>
        <w:t>6.0701</w:t>
      </w:r>
      <w:r>
        <w:rPr>
          <w:sz w:val="20"/>
        </w:rPr>
        <w:tab/>
        <w:t>Area Regulations - Residential Districts</w:t>
      </w:r>
    </w:p>
    <w:p w:rsidR="00FE0748" w:rsidRDefault="00FE0748" w:rsidP="00FE0748">
      <w:pPr>
        <w:tabs>
          <w:tab w:val="left" w:pos="720"/>
          <w:tab w:val="left" w:pos="1647"/>
          <w:tab w:val="right" w:leader="underscore" w:pos="8460"/>
        </w:tabs>
        <w:jc w:val="both"/>
        <w:rPr>
          <w:sz w:val="20"/>
        </w:rPr>
      </w:pPr>
    </w:p>
    <w:p w:rsidR="00FE0748" w:rsidRDefault="00FE0748" w:rsidP="00FE0748">
      <w:pPr>
        <w:tabs>
          <w:tab w:val="left" w:pos="720"/>
          <w:tab w:val="left" w:pos="1647"/>
          <w:tab w:val="right" w:leader="underscore" w:pos="8460"/>
        </w:tabs>
        <w:jc w:val="both"/>
        <w:rPr>
          <w:sz w:val="20"/>
        </w:rPr>
      </w:pPr>
      <w:r>
        <w:rPr>
          <w:sz w:val="20"/>
          <w:u w:val="single"/>
        </w:rPr>
        <w:t>ARTICLE 8 - Yard Regulations</w:t>
      </w:r>
    </w:p>
    <w:p w:rsidR="00FE0748" w:rsidRDefault="00FE0748" w:rsidP="00FE0748">
      <w:pPr>
        <w:tabs>
          <w:tab w:val="left" w:pos="720"/>
          <w:tab w:val="left" w:pos="1647"/>
          <w:tab w:val="right" w:leader="underscore" w:pos="8460"/>
        </w:tabs>
        <w:jc w:val="both"/>
        <w:rPr>
          <w:sz w:val="20"/>
        </w:rPr>
      </w:pPr>
    </w:p>
    <w:p w:rsidR="00FE0748" w:rsidRDefault="00FE0748" w:rsidP="00FE0748">
      <w:pPr>
        <w:tabs>
          <w:tab w:val="left" w:pos="720"/>
          <w:tab w:val="left" w:pos="1647"/>
          <w:tab w:val="right" w:leader="underscore" w:pos="8460"/>
        </w:tabs>
        <w:jc w:val="both"/>
        <w:rPr>
          <w:sz w:val="20"/>
        </w:rPr>
      </w:pPr>
      <w:r>
        <w:rPr>
          <w:sz w:val="20"/>
        </w:rPr>
        <w:t>6.0801</w:t>
      </w:r>
      <w:r>
        <w:rPr>
          <w:sz w:val="20"/>
        </w:rPr>
        <w:tab/>
        <w:t>Yard Regulations</w:t>
      </w:r>
    </w:p>
    <w:p w:rsidR="00FE0748" w:rsidRDefault="00FE0748" w:rsidP="00FE0748">
      <w:pPr>
        <w:tabs>
          <w:tab w:val="left" w:pos="720"/>
          <w:tab w:val="left" w:pos="1647"/>
          <w:tab w:val="right" w:leader="underscore" w:pos="8460"/>
        </w:tabs>
        <w:jc w:val="both"/>
        <w:rPr>
          <w:sz w:val="20"/>
        </w:rPr>
      </w:pPr>
    </w:p>
    <w:p w:rsidR="00FE0748" w:rsidRDefault="00FE0748" w:rsidP="00FE0748">
      <w:pPr>
        <w:tabs>
          <w:tab w:val="left" w:pos="720"/>
          <w:tab w:val="left" w:pos="1647"/>
          <w:tab w:val="right" w:leader="underscore" w:pos="8460"/>
        </w:tabs>
        <w:jc w:val="both"/>
        <w:rPr>
          <w:sz w:val="20"/>
        </w:rPr>
      </w:pPr>
      <w:r>
        <w:rPr>
          <w:sz w:val="20"/>
          <w:u w:val="single"/>
        </w:rPr>
        <w:t>ARTICLE 9 - Enforcement</w:t>
      </w:r>
    </w:p>
    <w:p w:rsidR="00FE0748" w:rsidRDefault="00FE0748" w:rsidP="00FE0748">
      <w:pPr>
        <w:tabs>
          <w:tab w:val="left" w:pos="720"/>
          <w:tab w:val="left" w:pos="1647"/>
          <w:tab w:val="right" w:leader="underscore" w:pos="8460"/>
        </w:tabs>
        <w:jc w:val="both"/>
        <w:rPr>
          <w:sz w:val="20"/>
        </w:rPr>
      </w:pPr>
    </w:p>
    <w:p w:rsidR="00FE0748" w:rsidRDefault="00FE0748" w:rsidP="00FE0748">
      <w:pPr>
        <w:tabs>
          <w:tab w:val="left" w:pos="720"/>
          <w:tab w:val="left" w:pos="1647"/>
          <w:tab w:val="right" w:leader="underscore" w:pos="8460"/>
        </w:tabs>
        <w:jc w:val="both"/>
        <w:rPr>
          <w:sz w:val="20"/>
        </w:rPr>
      </w:pPr>
      <w:r>
        <w:rPr>
          <w:sz w:val="20"/>
        </w:rPr>
        <w:t>6.0901</w:t>
      </w:r>
      <w:r>
        <w:rPr>
          <w:sz w:val="20"/>
        </w:rPr>
        <w:tab/>
        <w:t>Administrative Official</w:t>
      </w:r>
    </w:p>
    <w:p w:rsidR="00FE0748" w:rsidRDefault="00FE0748" w:rsidP="00FE0748">
      <w:pPr>
        <w:tabs>
          <w:tab w:val="left" w:pos="720"/>
          <w:tab w:val="left" w:pos="1647"/>
          <w:tab w:val="right" w:leader="underscore" w:pos="8460"/>
        </w:tabs>
        <w:jc w:val="both"/>
        <w:rPr>
          <w:sz w:val="20"/>
        </w:rPr>
      </w:pPr>
    </w:p>
    <w:p w:rsidR="00FE0748" w:rsidRDefault="00FE0748" w:rsidP="00FE0748">
      <w:pPr>
        <w:tabs>
          <w:tab w:val="left" w:pos="720"/>
          <w:tab w:val="left" w:pos="1647"/>
          <w:tab w:val="right" w:leader="underscore" w:pos="8460"/>
        </w:tabs>
        <w:jc w:val="both"/>
        <w:rPr>
          <w:sz w:val="20"/>
        </w:rPr>
      </w:pPr>
    </w:p>
    <w:p w:rsidR="00FE0748" w:rsidRDefault="00FE0748" w:rsidP="00FE0748">
      <w:pPr>
        <w:tabs>
          <w:tab w:val="left" w:pos="720"/>
          <w:tab w:val="left" w:pos="1647"/>
          <w:tab w:val="right" w:leader="underscore" w:pos="8460"/>
        </w:tabs>
        <w:jc w:val="both"/>
        <w:rPr>
          <w:sz w:val="20"/>
        </w:rPr>
      </w:pPr>
    </w:p>
    <w:p w:rsidR="00FE0748" w:rsidRDefault="00FE0748" w:rsidP="00FE0748">
      <w:pPr>
        <w:tabs>
          <w:tab w:val="left" w:pos="720"/>
          <w:tab w:val="left" w:pos="1647"/>
          <w:tab w:val="right" w:leader="underscore" w:pos="8460"/>
        </w:tabs>
        <w:jc w:val="both"/>
        <w:rPr>
          <w:sz w:val="20"/>
        </w:rPr>
      </w:pPr>
      <w:r>
        <w:rPr>
          <w:sz w:val="20"/>
          <w:u w:val="single"/>
        </w:rPr>
        <w:t>ARTICLE 10 - Board of Adjustment</w:t>
      </w:r>
    </w:p>
    <w:p w:rsidR="00FE0748" w:rsidRDefault="00FE0748" w:rsidP="00FE0748">
      <w:pPr>
        <w:tabs>
          <w:tab w:val="left" w:pos="720"/>
          <w:tab w:val="left" w:pos="1647"/>
          <w:tab w:val="right" w:leader="underscore" w:pos="8460"/>
        </w:tabs>
        <w:jc w:val="both"/>
        <w:rPr>
          <w:sz w:val="20"/>
        </w:rPr>
      </w:pPr>
    </w:p>
    <w:p w:rsidR="00FE0748" w:rsidRDefault="00FE0748" w:rsidP="00FE0748">
      <w:pPr>
        <w:tabs>
          <w:tab w:val="left" w:pos="720"/>
          <w:tab w:val="left" w:pos="1647"/>
          <w:tab w:val="right" w:leader="underscore" w:pos="8460"/>
        </w:tabs>
        <w:jc w:val="both"/>
        <w:rPr>
          <w:sz w:val="20"/>
        </w:rPr>
      </w:pPr>
      <w:r>
        <w:rPr>
          <w:sz w:val="20"/>
        </w:rPr>
        <w:t>6.1001</w:t>
      </w:r>
      <w:r>
        <w:rPr>
          <w:sz w:val="20"/>
        </w:rPr>
        <w:tab/>
        <w:t>Creation of Board</w:t>
      </w:r>
    </w:p>
    <w:p w:rsidR="00FE0748" w:rsidRDefault="00FE0748" w:rsidP="00FE0748">
      <w:pPr>
        <w:tabs>
          <w:tab w:val="left" w:pos="720"/>
          <w:tab w:val="left" w:pos="1647"/>
          <w:tab w:val="right" w:leader="underscore" w:pos="8460"/>
        </w:tabs>
        <w:jc w:val="both"/>
        <w:rPr>
          <w:sz w:val="20"/>
        </w:rPr>
      </w:pPr>
      <w:r>
        <w:rPr>
          <w:sz w:val="20"/>
        </w:rPr>
        <w:t>6.1002</w:t>
      </w:r>
      <w:r>
        <w:rPr>
          <w:sz w:val="20"/>
        </w:rPr>
        <w:tab/>
        <w:t>Amendments</w:t>
      </w:r>
    </w:p>
    <w:p w:rsidR="00FE0748" w:rsidRDefault="00FE0748" w:rsidP="00FE0748">
      <w:pPr>
        <w:tabs>
          <w:tab w:val="left" w:pos="720"/>
          <w:tab w:val="left" w:pos="1647"/>
          <w:tab w:val="right" w:leader="underscore" w:pos="8460"/>
        </w:tabs>
        <w:jc w:val="both"/>
        <w:rPr>
          <w:sz w:val="20"/>
        </w:rPr>
      </w:pPr>
      <w:r>
        <w:rPr>
          <w:sz w:val="20"/>
        </w:rPr>
        <w:t>6.1003</w:t>
      </w:r>
      <w:r>
        <w:rPr>
          <w:sz w:val="20"/>
        </w:rPr>
        <w:tab/>
        <w:t>Enforcement</w:t>
      </w:r>
    </w:p>
    <w:p w:rsidR="00FE0748" w:rsidRDefault="00FE0748" w:rsidP="00FE0748">
      <w:pPr>
        <w:tabs>
          <w:tab w:val="left" w:pos="720"/>
          <w:tab w:val="left" w:pos="1647"/>
          <w:tab w:val="right" w:leader="underscore" w:pos="8460"/>
        </w:tabs>
        <w:jc w:val="center"/>
        <w:rPr>
          <w:b/>
          <w:bCs/>
          <w:sz w:val="20"/>
        </w:rPr>
      </w:pPr>
      <w:r>
        <w:rPr>
          <w:sz w:val="20"/>
        </w:rPr>
        <w:br w:type="page"/>
      </w:r>
      <w:r>
        <w:rPr>
          <w:b/>
          <w:bCs/>
          <w:sz w:val="20"/>
        </w:rPr>
        <w:lastRenderedPageBreak/>
        <w:t>CHAPTER SIX</w:t>
      </w:r>
    </w:p>
    <w:p w:rsidR="00FE0748" w:rsidRDefault="00FE0748" w:rsidP="00FE0748">
      <w:pPr>
        <w:tabs>
          <w:tab w:val="left" w:pos="720"/>
          <w:tab w:val="left" w:pos="1647"/>
          <w:tab w:val="right" w:leader="underscore" w:pos="8460"/>
        </w:tabs>
        <w:jc w:val="center"/>
        <w:rPr>
          <w:b/>
          <w:bCs/>
          <w:sz w:val="20"/>
        </w:rPr>
      </w:pPr>
    </w:p>
    <w:p w:rsidR="00FE0748" w:rsidRDefault="00FE0748" w:rsidP="00FE0748">
      <w:pPr>
        <w:tabs>
          <w:tab w:val="left" w:pos="720"/>
          <w:tab w:val="left" w:pos="1647"/>
          <w:tab w:val="right" w:leader="underscore" w:pos="8460"/>
        </w:tabs>
        <w:jc w:val="center"/>
        <w:rPr>
          <w:b/>
          <w:bCs/>
          <w:sz w:val="20"/>
        </w:rPr>
      </w:pPr>
      <w:r>
        <w:rPr>
          <w:b/>
          <w:bCs/>
          <w:sz w:val="20"/>
        </w:rPr>
        <w:t>ZONING - LAND USE PLANNING</w:t>
      </w:r>
    </w:p>
    <w:p w:rsidR="00FE0748" w:rsidRDefault="00FE0748" w:rsidP="00FE0748">
      <w:pPr>
        <w:tabs>
          <w:tab w:val="left" w:pos="720"/>
          <w:tab w:val="left" w:pos="1647"/>
          <w:tab w:val="right" w:leader="underscore" w:pos="8460"/>
        </w:tabs>
        <w:jc w:val="both"/>
        <w:rPr>
          <w:b/>
          <w:bCs/>
          <w:sz w:val="20"/>
        </w:rPr>
      </w:pPr>
    </w:p>
    <w:p w:rsidR="00FE0748" w:rsidRDefault="00FE0748" w:rsidP="00FE0748">
      <w:pPr>
        <w:tabs>
          <w:tab w:val="left" w:pos="720"/>
          <w:tab w:val="left" w:pos="1647"/>
          <w:tab w:val="right" w:leader="underscore" w:pos="8460"/>
        </w:tabs>
        <w:jc w:val="both"/>
        <w:rPr>
          <w:sz w:val="20"/>
        </w:rPr>
      </w:pPr>
    </w:p>
    <w:p w:rsidR="00FE0748" w:rsidRDefault="00FE0748" w:rsidP="00FE0748">
      <w:pPr>
        <w:tabs>
          <w:tab w:val="left" w:pos="720"/>
          <w:tab w:val="left" w:pos="1647"/>
          <w:tab w:val="right" w:leader="underscore" w:pos="8460"/>
        </w:tabs>
        <w:ind w:left="720" w:hanging="720"/>
        <w:jc w:val="both"/>
        <w:rPr>
          <w:sz w:val="20"/>
        </w:rPr>
      </w:pPr>
      <w:r>
        <w:rPr>
          <w:sz w:val="20"/>
        </w:rPr>
        <w:t>NOTE:</w:t>
      </w:r>
      <w:r>
        <w:rPr>
          <w:sz w:val="20"/>
        </w:rPr>
        <w:tab/>
        <w:t>Zoning and land use planning and development are best left to local design.  Therefore, this code will not attempt to formulate model zoning and land use ordinances.</w:t>
      </w:r>
    </w:p>
    <w:p w:rsidR="00FE0748" w:rsidRDefault="00FE0748" w:rsidP="00FE0748">
      <w:pPr>
        <w:tabs>
          <w:tab w:val="left" w:pos="720"/>
          <w:tab w:val="left" w:pos="1647"/>
          <w:tab w:val="right" w:leader="underscore" w:pos="8460"/>
        </w:tabs>
        <w:ind w:left="720" w:hanging="720"/>
        <w:jc w:val="both"/>
        <w:rPr>
          <w:sz w:val="20"/>
        </w:rPr>
      </w:pPr>
    </w:p>
    <w:p w:rsidR="00FE0748" w:rsidRDefault="00FE0748" w:rsidP="00FE0748">
      <w:pPr>
        <w:tabs>
          <w:tab w:val="left" w:pos="720"/>
          <w:tab w:val="left" w:pos="1647"/>
          <w:tab w:val="right" w:leader="underscore" w:pos="8460"/>
        </w:tabs>
        <w:ind w:left="720" w:hanging="720"/>
        <w:jc w:val="both"/>
        <w:rPr>
          <w:sz w:val="20"/>
        </w:rPr>
      </w:pPr>
      <w:r>
        <w:rPr>
          <w:sz w:val="20"/>
        </w:rPr>
        <w:tab/>
        <w:t>It should be noted that a city may, by resolution, relinquish its zoning authority to the County Zoning Board of the county in which the city is located.  The County Zoning Ordinances are then incorporated, by reference, into the city’s revised ordinance code.  If the City does not relinquish its zoning authority what follows is a broad outline of model zoning ordinances.</w:t>
      </w:r>
    </w:p>
    <w:p w:rsidR="00FE0748" w:rsidRDefault="00FE0748" w:rsidP="00FE0748">
      <w:pPr>
        <w:tabs>
          <w:tab w:val="left" w:pos="720"/>
          <w:tab w:val="left" w:pos="1647"/>
          <w:tab w:val="right" w:leader="underscore" w:pos="8460"/>
        </w:tabs>
        <w:ind w:left="720" w:hanging="720"/>
        <w:jc w:val="both"/>
        <w:rPr>
          <w:sz w:val="20"/>
        </w:rPr>
      </w:pPr>
    </w:p>
    <w:p w:rsidR="00FE0748" w:rsidRDefault="00FE0748" w:rsidP="00FE0748">
      <w:pPr>
        <w:tabs>
          <w:tab w:val="left" w:pos="720"/>
          <w:tab w:val="left" w:pos="1647"/>
          <w:tab w:val="right" w:leader="underscore" w:pos="8460"/>
        </w:tabs>
        <w:jc w:val="center"/>
        <w:rPr>
          <w:b/>
          <w:bCs/>
          <w:sz w:val="20"/>
        </w:rPr>
      </w:pPr>
      <w:r>
        <w:rPr>
          <w:sz w:val="20"/>
        </w:rPr>
        <w:br w:type="page"/>
      </w:r>
      <w:r>
        <w:rPr>
          <w:b/>
          <w:bCs/>
          <w:sz w:val="20"/>
        </w:rPr>
        <w:lastRenderedPageBreak/>
        <w:t>CHAPTER SIX</w:t>
      </w:r>
    </w:p>
    <w:p w:rsidR="00FE0748" w:rsidRDefault="00FE0748" w:rsidP="00FE0748">
      <w:pPr>
        <w:tabs>
          <w:tab w:val="left" w:pos="720"/>
          <w:tab w:val="left" w:pos="1647"/>
          <w:tab w:val="right" w:leader="underscore" w:pos="8460"/>
        </w:tabs>
        <w:jc w:val="center"/>
        <w:rPr>
          <w:b/>
          <w:bCs/>
          <w:sz w:val="20"/>
        </w:rPr>
      </w:pPr>
    </w:p>
    <w:p w:rsidR="00FE0748" w:rsidRDefault="00FE0748" w:rsidP="00FE0748">
      <w:pPr>
        <w:tabs>
          <w:tab w:val="left" w:pos="720"/>
          <w:tab w:val="left" w:pos="1647"/>
          <w:tab w:val="right" w:leader="underscore" w:pos="8460"/>
        </w:tabs>
        <w:jc w:val="center"/>
        <w:rPr>
          <w:b/>
          <w:bCs/>
          <w:sz w:val="20"/>
        </w:rPr>
      </w:pPr>
      <w:r>
        <w:rPr>
          <w:b/>
          <w:bCs/>
          <w:sz w:val="20"/>
        </w:rPr>
        <w:t>ZONING - LAND USE PLANNING</w:t>
      </w:r>
    </w:p>
    <w:p w:rsidR="00FE0748" w:rsidRDefault="00FE0748" w:rsidP="00FE0748">
      <w:pPr>
        <w:tabs>
          <w:tab w:val="left" w:pos="720"/>
          <w:tab w:val="left" w:pos="1647"/>
          <w:tab w:val="right" w:leader="underscore" w:pos="8460"/>
        </w:tabs>
        <w:jc w:val="both"/>
        <w:rPr>
          <w:b/>
          <w:bCs/>
          <w:sz w:val="20"/>
        </w:rPr>
      </w:pPr>
    </w:p>
    <w:p w:rsidR="00FE0748" w:rsidRDefault="00FE0748" w:rsidP="00FE0748">
      <w:pPr>
        <w:tabs>
          <w:tab w:val="left" w:pos="720"/>
          <w:tab w:val="left" w:pos="1647"/>
          <w:tab w:val="right" w:leader="underscore" w:pos="8460"/>
        </w:tabs>
        <w:jc w:val="both"/>
        <w:rPr>
          <w:sz w:val="20"/>
          <w:u w:val="single"/>
        </w:rPr>
      </w:pPr>
      <w:r>
        <w:rPr>
          <w:sz w:val="20"/>
          <w:u w:val="single"/>
        </w:rPr>
        <w:t>ARTICLE 1 - Planning and Zoning Commission</w:t>
      </w:r>
    </w:p>
    <w:p w:rsidR="00FE0748" w:rsidRDefault="00FE0748" w:rsidP="00FE0748">
      <w:pPr>
        <w:tabs>
          <w:tab w:val="left" w:pos="720"/>
          <w:tab w:val="left" w:pos="1647"/>
          <w:tab w:val="right" w:leader="underscore" w:pos="8460"/>
        </w:tabs>
        <w:jc w:val="both"/>
        <w:rPr>
          <w:sz w:val="20"/>
        </w:rPr>
      </w:pPr>
    </w:p>
    <w:p w:rsidR="00FE0748" w:rsidRDefault="00FE0748" w:rsidP="00FE0748">
      <w:pPr>
        <w:tabs>
          <w:tab w:val="left" w:pos="720"/>
          <w:tab w:val="left" w:pos="1647"/>
          <w:tab w:val="right" w:leader="underscore" w:pos="8460"/>
        </w:tabs>
        <w:jc w:val="both"/>
        <w:rPr>
          <w:sz w:val="20"/>
        </w:rPr>
      </w:pPr>
      <w:r>
        <w:rPr>
          <w:sz w:val="20"/>
        </w:rPr>
        <w:tab/>
        <w:t>6.0101</w:t>
      </w:r>
      <w:r>
        <w:rPr>
          <w:sz w:val="20"/>
        </w:rPr>
        <w:tab/>
      </w:r>
      <w:r>
        <w:rPr>
          <w:sz w:val="20"/>
          <w:u w:val="single"/>
        </w:rPr>
        <w:t>Planning Commission Created</w:t>
      </w:r>
    </w:p>
    <w:p w:rsidR="00FE0748" w:rsidRDefault="00FE0748" w:rsidP="00FE0748">
      <w:pPr>
        <w:tabs>
          <w:tab w:val="left" w:pos="720"/>
          <w:tab w:val="left" w:pos="1647"/>
          <w:tab w:val="right" w:leader="underscore" w:pos="8460"/>
        </w:tabs>
        <w:jc w:val="both"/>
        <w:rPr>
          <w:sz w:val="20"/>
        </w:rPr>
      </w:pPr>
    </w:p>
    <w:p w:rsidR="00FE0748" w:rsidRDefault="00FE0748" w:rsidP="00FE0748">
      <w:pPr>
        <w:tabs>
          <w:tab w:val="left" w:pos="720"/>
          <w:tab w:val="left" w:pos="1647"/>
          <w:tab w:val="right" w:leader="underscore" w:pos="8460"/>
        </w:tabs>
        <w:jc w:val="both"/>
        <w:rPr>
          <w:sz w:val="20"/>
        </w:rPr>
      </w:pPr>
      <w:r>
        <w:rPr>
          <w:sz w:val="20"/>
        </w:rPr>
        <w:tab/>
        <w:t>There is hereby created a planning commission consisting of _______ members to be appointed by the City’s chief executive officer, with the approval of the governing body.  The chief executive officer, the engineer and city attorney shall be ex-officio members thereof.  If the City exercises extraterritorial zoning authority pursuant to North Dakota Century Code section 40-47-01.1, the planning commission must include _______ members residing outside the corporate limits of the city.  (Source:  North Dakota Century Code section 40-48-03)</w:t>
      </w:r>
    </w:p>
    <w:p w:rsidR="00FE0748" w:rsidRDefault="00FE0748" w:rsidP="00FE0748">
      <w:pPr>
        <w:tabs>
          <w:tab w:val="left" w:pos="720"/>
          <w:tab w:val="left" w:pos="1647"/>
          <w:tab w:val="right" w:leader="underscore" w:pos="8460"/>
        </w:tabs>
        <w:jc w:val="both"/>
        <w:rPr>
          <w:sz w:val="20"/>
        </w:rPr>
      </w:pPr>
    </w:p>
    <w:p w:rsidR="00FE0748" w:rsidRDefault="00FE0748" w:rsidP="00FE0748">
      <w:pPr>
        <w:tabs>
          <w:tab w:val="left" w:pos="720"/>
          <w:tab w:val="left" w:pos="1647"/>
          <w:tab w:val="right" w:leader="underscore" w:pos="8460"/>
        </w:tabs>
        <w:jc w:val="both"/>
        <w:rPr>
          <w:sz w:val="20"/>
        </w:rPr>
      </w:pPr>
      <w:r>
        <w:rPr>
          <w:sz w:val="20"/>
        </w:rPr>
        <w:tab/>
        <w:t>6.0102</w:t>
      </w:r>
      <w:r>
        <w:rPr>
          <w:sz w:val="20"/>
        </w:rPr>
        <w:tab/>
      </w:r>
      <w:r>
        <w:rPr>
          <w:sz w:val="20"/>
          <w:u w:val="single"/>
        </w:rPr>
        <w:t>Terms, Compensation, Meetings</w:t>
      </w:r>
    </w:p>
    <w:p w:rsidR="00FE0748" w:rsidRDefault="00FE0748" w:rsidP="00FE0748">
      <w:pPr>
        <w:tabs>
          <w:tab w:val="left" w:pos="720"/>
          <w:tab w:val="left" w:pos="1647"/>
          <w:tab w:val="right" w:leader="underscore" w:pos="8460"/>
        </w:tabs>
        <w:jc w:val="both"/>
        <w:rPr>
          <w:sz w:val="20"/>
        </w:rPr>
      </w:pPr>
    </w:p>
    <w:p w:rsidR="00FE0748" w:rsidRDefault="00FE0748" w:rsidP="00FE0748">
      <w:pPr>
        <w:tabs>
          <w:tab w:val="left" w:pos="720"/>
          <w:tab w:val="left" w:pos="1647"/>
          <w:tab w:val="right" w:leader="underscore" w:pos="8460"/>
        </w:tabs>
        <w:jc w:val="both"/>
        <w:rPr>
          <w:sz w:val="20"/>
        </w:rPr>
      </w:pPr>
      <w:r>
        <w:rPr>
          <w:sz w:val="20"/>
        </w:rPr>
        <w:tab/>
        <w:t>The terms of the members, their compensation, and meetings shall be as provided by Chapter 40-48 of the North Dakota Century Code.</w:t>
      </w:r>
    </w:p>
    <w:p w:rsidR="00FE0748" w:rsidRDefault="00FE0748" w:rsidP="00FE0748">
      <w:pPr>
        <w:tabs>
          <w:tab w:val="left" w:pos="720"/>
          <w:tab w:val="left" w:pos="1647"/>
          <w:tab w:val="right" w:leader="underscore" w:pos="8460"/>
        </w:tabs>
        <w:jc w:val="both"/>
        <w:rPr>
          <w:sz w:val="20"/>
        </w:rPr>
      </w:pPr>
    </w:p>
    <w:p w:rsidR="00FE0748" w:rsidRDefault="00FE0748" w:rsidP="00FE0748">
      <w:pPr>
        <w:tabs>
          <w:tab w:val="left" w:pos="720"/>
          <w:tab w:val="left" w:pos="1647"/>
          <w:tab w:val="right" w:leader="underscore" w:pos="8460"/>
        </w:tabs>
        <w:jc w:val="both"/>
        <w:rPr>
          <w:sz w:val="20"/>
        </w:rPr>
      </w:pPr>
      <w:r>
        <w:rPr>
          <w:sz w:val="20"/>
        </w:rPr>
        <w:tab/>
        <w:t>6.0103</w:t>
      </w:r>
      <w:r>
        <w:rPr>
          <w:sz w:val="20"/>
        </w:rPr>
        <w:tab/>
      </w:r>
      <w:r>
        <w:rPr>
          <w:sz w:val="20"/>
          <w:u w:val="single"/>
        </w:rPr>
        <w:t>Ex-Officio Zoning Commission</w:t>
      </w:r>
    </w:p>
    <w:p w:rsidR="00FE0748" w:rsidRDefault="00FE0748" w:rsidP="00FE0748">
      <w:pPr>
        <w:tabs>
          <w:tab w:val="left" w:pos="720"/>
          <w:tab w:val="left" w:pos="1647"/>
          <w:tab w:val="right" w:leader="underscore" w:pos="8460"/>
        </w:tabs>
        <w:jc w:val="both"/>
        <w:rPr>
          <w:sz w:val="20"/>
        </w:rPr>
      </w:pPr>
    </w:p>
    <w:p w:rsidR="00FE0748" w:rsidRDefault="00FE0748" w:rsidP="00FE0748">
      <w:pPr>
        <w:tabs>
          <w:tab w:val="left" w:pos="720"/>
          <w:tab w:val="left" w:pos="1647"/>
          <w:tab w:val="right" w:leader="underscore" w:pos="8460"/>
        </w:tabs>
        <w:jc w:val="both"/>
        <w:rPr>
          <w:sz w:val="20"/>
        </w:rPr>
      </w:pPr>
      <w:r>
        <w:rPr>
          <w:sz w:val="20"/>
        </w:rPr>
        <w:tab/>
        <w:t>The planning commission shall also serve as the zoning commission of the City to hold hearings, make reports and recommendations as to the boundaries of the various original districts and appropriate regulations to be enforced therein, and for changes in or supplements thereto.  (Source:  North Dakota Century Code section 40-47-06)</w:t>
      </w:r>
    </w:p>
    <w:p w:rsidR="00FE0748" w:rsidRDefault="00FE0748" w:rsidP="00FE0748">
      <w:pPr>
        <w:tabs>
          <w:tab w:val="left" w:pos="720"/>
          <w:tab w:val="left" w:pos="1647"/>
          <w:tab w:val="right" w:leader="underscore" w:pos="8460"/>
        </w:tabs>
        <w:jc w:val="both"/>
        <w:rPr>
          <w:sz w:val="20"/>
        </w:rPr>
      </w:pPr>
    </w:p>
    <w:p w:rsidR="00FE0748" w:rsidRDefault="00FE0748" w:rsidP="00FE0748">
      <w:pPr>
        <w:tabs>
          <w:tab w:val="left" w:pos="720"/>
          <w:tab w:val="left" w:pos="1647"/>
          <w:tab w:val="right" w:leader="underscore" w:pos="8460"/>
        </w:tabs>
        <w:jc w:val="both"/>
        <w:rPr>
          <w:sz w:val="20"/>
        </w:rPr>
      </w:pPr>
      <w:r>
        <w:rPr>
          <w:sz w:val="20"/>
        </w:rPr>
        <w:tab/>
        <w:t>OR</w:t>
      </w:r>
    </w:p>
    <w:p w:rsidR="00FE0748" w:rsidRDefault="00FE0748" w:rsidP="00FE0748">
      <w:pPr>
        <w:tabs>
          <w:tab w:val="left" w:pos="720"/>
          <w:tab w:val="left" w:pos="1647"/>
          <w:tab w:val="right" w:leader="underscore" w:pos="8460"/>
        </w:tabs>
        <w:jc w:val="both"/>
        <w:rPr>
          <w:sz w:val="20"/>
        </w:rPr>
      </w:pPr>
    </w:p>
    <w:p w:rsidR="00FE0748" w:rsidRDefault="00FE0748" w:rsidP="00FE0748">
      <w:pPr>
        <w:tabs>
          <w:tab w:val="left" w:pos="720"/>
          <w:tab w:val="left" w:pos="1647"/>
          <w:tab w:val="right" w:leader="underscore" w:pos="8460"/>
        </w:tabs>
        <w:jc w:val="both"/>
        <w:rPr>
          <w:sz w:val="20"/>
        </w:rPr>
      </w:pPr>
      <w:r>
        <w:rPr>
          <w:sz w:val="20"/>
        </w:rPr>
        <w:tab/>
        <w:t>6.0101</w:t>
      </w:r>
      <w:r>
        <w:rPr>
          <w:sz w:val="20"/>
        </w:rPr>
        <w:tab/>
      </w:r>
      <w:r>
        <w:rPr>
          <w:sz w:val="20"/>
          <w:u w:val="single"/>
        </w:rPr>
        <w:t>Zoning Commission</w:t>
      </w:r>
    </w:p>
    <w:p w:rsidR="00FE0748" w:rsidRDefault="00FE0748" w:rsidP="00FE0748">
      <w:pPr>
        <w:tabs>
          <w:tab w:val="left" w:pos="720"/>
          <w:tab w:val="left" w:pos="1647"/>
          <w:tab w:val="right" w:leader="underscore" w:pos="8460"/>
        </w:tabs>
        <w:jc w:val="both"/>
        <w:rPr>
          <w:sz w:val="20"/>
        </w:rPr>
      </w:pPr>
    </w:p>
    <w:p w:rsidR="00FE0748" w:rsidRDefault="00FE0748" w:rsidP="00FE0748">
      <w:pPr>
        <w:tabs>
          <w:tab w:val="left" w:pos="720"/>
          <w:tab w:val="left" w:pos="1647"/>
          <w:tab w:val="right" w:leader="underscore" w:pos="8460"/>
        </w:tabs>
        <w:jc w:val="both"/>
        <w:rPr>
          <w:sz w:val="20"/>
        </w:rPr>
      </w:pPr>
      <w:r>
        <w:rPr>
          <w:sz w:val="20"/>
        </w:rPr>
        <w:tab/>
        <w:t>There is hereby created a zoning commission consisting of ______ members to be appointed by the governing body of the City which shall recommend the boundaries of the various original districts and appropriate regulations to be enforced therein.  If the City exercises extraterritorial zoning authority pursuant to North Dakota Century Code section 40-47-01.1, the zoning commission must include _______ members residing outside the corporate limits of the city.  Such commission shall make a preliminary report and hold public hearings before making its final report.  Such commission shall also hold hearings and make reports and recommendations as to the supplements and changes in boundaries and regulations.  (Source:  North Dakota Century Code section 40-47-06)</w:t>
      </w:r>
    </w:p>
    <w:p w:rsidR="00FE0748" w:rsidRDefault="00FE0748" w:rsidP="00FE0748">
      <w:pPr>
        <w:tabs>
          <w:tab w:val="left" w:pos="720"/>
          <w:tab w:val="left" w:pos="1647"/>
          <w:tab w:val="right" w:leader="underscore" w:pos="8460"/>
        </w:tabs>
        <w:jc w:val="both"/>
        <w:rPr>
          <w:sz w:val="20"/>
        </w:rPr>
      </w:pPr>
    </w:p>
    <w:p w:rsidR="00FE0748" w:rsidRDefault="00FE0748" w:rsidP="00FE0748">
      <w:pPr>
        <w:tabs>
          <w:tab w:val="left" w:pos="720"/>
          <w:tab w:val="left" w:pos="1647"/>
          <w:tab w:val="right" w:leader="underscore" w:pos="8460"/>
        </w:tabs>
        <w:jc w:val="both"/>
        <w:rPr>
          <w:sz w:val="20"/>
        </w:rPr>
      </w:pPr>
    </w:p>
    <w:p w:rsidR="00FE0748" w:rsidRDefault="00FE0748" w:rsidP="00FE0748">
      <w:pPr>
        <w:tabs>
          <w:tab w:val="left" w:pos="720"/>
          <w:tab w:val="left" w:pos="1647"/>
          <w:tab w:val="right" w:leader="underscore" w:pos="8460"/>
        </w:tabs>
        <w:jc w:val="both"/>
        <w:rPr>
          <w:sz w:val="20"/>
        </w:rPr>
      </w:pPr>
      <w:r>
        <w:rPr>
          <w:sz w:val="20"/>
          <w:u w:val="single"/>
        </w:rPr>
        <w:t>ARTICLE 2 - Definitions</w:t>
      </w:r>
    </w:p>
    <w:p w:rsidR="00FE0748" w:rsidRDefault="00FE0748" w:rsidP="00FE0748">
      <w:pPr>
        <w:tabs>
          <w:tab w:val="left" w:pos="720"/>
          <w:tab w:val="left" w:pos="1647"/>
          <w:tab w:val="right" w:leader="underscore" w:pos="8460"/>
        </w:tabs>
        <w:jc w:val="both"/>
        <w:rPr>
          <w:sz w:val="20"/>
        </w:rPr>
      </w:pPr>
    </w:p>
    <w:p w:rsidR="00FE0748" w:rsidRDefault="00FE0748" w:rsidP="00FE0748">
      <w:pPr>
        <w:tabs>
          <w:tab w:val="left" w:pos="720"/>
          <w:tab w:val="left" w:pos="1647"/>
          <w:tab w:val="right" w:leader="underscore" w:pos="8460"/>
        </w:tabs>
        <w:jc w:val="both"/>
        <w:rPr>
          <w:sz w:val="20"/>
        </w:rPr>
      </w:pPr>
      <w:r>
        <w:rPr>
          <w:sz w:val="20"/>
        </w:rPr>
        <w:tab/>
        <w:t>6.0201</w:t>
      </w:r>
      <w:r>
        <w:rPr>
          <w:sz w:val="20"/>
        </w:rPr>
        <w:tab/>
      </w:r>
      <w:r>
        <w:rPr>
          <w:sz w:val="20"/>
          <w:u w:val="single"/>
        </w:rPr>
        <w:t>Definitions</w:t>
      </w:r>
    </w:p>
    <w:p w:rsidR="00FE0748" w:rsidRDefault="00FE0748" w:rsidP="00FE0748">
      <w:pPr>
        <w:tabs>
          <w:tab w:val="left" w:pos="720"/>
          <w:tab w:val="left" w:pos="1647"/>
          <w:tab w:val="right" w:leader="underscore" w:pos="8460"/>
        </w:tabs>
        <w:jc w:val="both"/>
        <w:rPr>
          <w:sz w:val="20"/>
        </w:rPr>
      </w:pPr>
    </w:p>
    <w:p w:rsidR="00FE0748" w:rsidRDefault="00FE0748" w:rsidP="00FE0748">
      <w:pPr>
        <w:tabs>
          <w:tab w:val="left" w:pos="720"/>
          <w:tab w:val="left" w:pos="1647"/>
          <w:tab w:val="right" w:leader="underscore" w:pos="8460"/>
        </w:tabs>
        <w:jc w:val="both"/>
        <w:rPr>
          <w:sz w:val="20"/>
        </w:rPr>
      </w:pPr>
      <w:r>
        <w:rPr>
          <w:sz w:val="20"/>
        </w:rPr>
        <w:tab/>
        <w:t>For the purpose of this chapter the following words and phrases shall have the meanings herein given:</w:t>
      </w:r>
    </w:p>
    <w:p w:rsidR="00FE0748" w:rsidRDefault="00FE0748" w:rsidP="00FE0748">
      <w:pPr>
        <w:tabs>
          <w:tab w:val="left" w:pos="720"/>
          <w:tab w:val="left" w:pos="1647"/>
          <w:tab w:val="right" w:leader="underscore" w:pos="8460"/>
        </w:tabs>
        <w:jc w:val="both"/>
        <w:rPr>
          <w:sz w:val="20"/>
        </w:rPr>
      </w:pPr>
    </w:p>
    <w:p w:rsidR="00FE0748" w:rsidRDefault="00FE0748" w:rsidP="00FE0748">
      <w:pPr>
        <w:tabs>
          <w:tab w:val="decimal" w:pos="720"/>
          <w:tab w:val="left" w:pos="1170"/>
          <w:tab w:val="right" w:leader="underscore" w:pos="8460"/>
        </w:tabs>
        <w:ind w:left="1170" w:hanging="1170"/>
        <w:jc w:val="both"/>
        <w:rPr>
          <w:sz w:val="20"/>
        </w:rPr>
      </w:pPr>
      <w:r>
        <w:rPr>
          <w:sz w:val="20"/>
        </w:rPr>
        <w:tab/>
        <w:t>1.</w:t>
      </w:r>
      <w:r>
        <w:rPr>
          <w:sz w:val="20"/>
        </w:rPr>
        <w:tab/>
        <w:t>“Accessory Use or Building” is a subordinate use or building customarily incident to and located on the same lot with the main use or building.</w:t>
      </w:r>
    </w:p>
    <w:p w:rsidR="00FE0748" w:rsidRDefault="00FE0748" w:rsidP="00FE0748">
      <w:pPr>
        <w:tabs>
          <w:tab w:val="decimal" w:pos="720"/>
          <w:tab w:val="left" w:pos="1170"/>
          <w:tab w:val="right" w:leader="underscore" w:pos="8460"/>
        </w:tabs>
        <w:ind w:left="1170" w:hanging="1170"/>
        <w:jc w:val="both"/>
        <w:rPr>
          <w:sz w:val="20"/>
        </w:rPr>
      </w:pPr>
    </w:p>
    <w:p w:rsidR="00FE0748" w:rsidRDefault="00FE0748" w:rsidP="00FE0748">
      <w:pPr>
        <w:tabs>
          <w:tab w:val="decimal" w:pos="720"/>
          <w:tab w:val="left" w:pos="1170"/>
          <w:tab w:val="right" w:leader="underscore" w:pos="8460"/>
        </w:tabs>
        <w:ind w:left="1170" w:hanging="1170"/>
        <w:jc w:val="both"/>
        <w:rPr>
          <w:sz w:val="20"/>
        </w:rPr>
      </w:pPr>
      <w:r>
        <w:rPr>
          <w:sz w:val="20"/>
        </w:rPr>
        <w:tab/>
        <w:t>2.</w:t>
      </w:r>
      <w:r>
        <w:rPr>
          <w:sz w:val="20"/>
        </w:rPr>
        <w:tab/>
        <w:t>“Alteration” as applied to a building or structure, is a change or rearrangement in the structural parts or in the exit facilities, or an enlargement, whether by extending on a side or by increasing in height, or the moving from one location or position to another.</w:t>
      </w:r>
    </w:p>
    <w:p w:rsidR="00FE0748" w:rsidRDefault="00FE0748" w:rsidP="00FE0748">
      <w:pPr>
        <w:tabs>
          <w:tab w:val="decimal" w:pos="720"/>
          <w:tab w:val="left" w:pos="1170"/>
          <w:tab w:val="right" w:leader="underscore" w:pos="8460"/>
        </w:tabs>
        <w:ind w:left="1170" w:hanging="1170"/>
        <w:jc w:val="both"/>
        <w:rPr>
          <w:sz w:val="20"/>
        </w:rPr>
      </w:pPr>
    </w:p>
    <w:p w:rsidR="00FE0748" w:rsidRDefault="00FE0748" w:rsidP="00FE0748">
      <w:pPr>
        <w:tabs>
          <w:tab w:val="decimal" w:pos="720"/>
          <w:tab w:val="left" w:pos="1170"/>
          <w:tab w:val="right" w:leader="underscore" w:pos="8460"/>
        </w:tabs>
        <w:ind w:left="1170" w:hanging="1170"/>
        <w:jc w:val="both"/>
        <w:rPr>
          <w:sz w:val="20"/>
        </w:rPr>
      </w:pPr>
      <w:r>
        <w:rPr>
          <w:sz w:val="20"/>
        </w:rPr>
        <w:tab/>
        <w:t>3.</w:t>
      </w:r>
      <w:r>
        <w:rPr>
          <w:sz w:val="20"/>
        </w:rPr>
        <w:tab/>
        <w:t xml:space="preserve">“Building” is a structure designed, built or occupied as a shelter or roofed enclosure for persons, animals or property, including tents, lunch wagons, dining cars, camp cars, trailers and other roofed structure on wheels or other supports used for residential, business, mercantile, storage, commercial, industrial, institutional, assembly, educational or recreational purposes.  For the purposes of this </w:t>
      </w:r>
      <w:r>
        <w:rPr>
          <w:sz w:val="20"/>
        </w:rPr>
        <w:lastRenderedPageBreak/>
        <w:t>definition “roof” shall include an awning or other similar covering, whether or not permanent in nature.</w:t>
      </w:r>
    </w:p>
    <w:p w:rsidR="00FE0748" w:rsidRDefault="00FE0748" w:rsidP="00FE0748">
      <w:pPr>
        <w:tabs>
          <w:tab w:val="decimal" w:pos="720"/>
          <w:tab w:val="left" w:pos="1170"/>
          <w:tab w:val="right" w:leader="underscore" w:pos="8460"/>
        </w:tabs>
        <w:ind w:left="1170" w:hanging="1170"/>
        <w:jc w:val="both"/>
        <w:rPr>
          <w:sz w:val="20"/>
        </w:rPr>
      </w:pPr>
    </w:p>
    <w:p w:rsidR="00FE0748" w:rsidRDefault="00FE0748" w:rsidP="00FE0748">
      <w:pPr>
        <w:tabs>
          <w:tab w:val="decimal" w:pos="720"/>
          <w:tab w:val="left" w:pos="1170"/>
          <w:tab w:val="right" w:leader="underscore" w:pos="8460"/>
        </w:tabs>
        <w:ind w:left="1170" w:hanging="1170"/>
        <w:jc w:val="both"/>
        <w:rPr>
          <w:sz w:val="20"/>
        </w:rPr>
      </w:pPr>
      <w:r>
        <w:rPr>
          <w:sz w:val="20"/>
        </w:rPr>
        <w:tab/>
        <w:t>4.</w:t>
      </w:r>
      <w:r>
        <w:rPr>
          <w:sz w:val="20"/>
        </w:rPr>
        <w:tab/>
        <w:t>“Building Line” is the line between which and the street line or lot line no building or other structure or portion thereof, except as provided in this Code, may be erected above the grade level.  The building line is considered a vertical surface intersection the ground on such line.</w:t>
      </w:r>
    </w:p>
    <w:p w:rsidR="00FE0748" w:rsidRDefault="00FE0748" w:rsidP="00FE0748">
      <w:pPr>
        <w:tabs>
          <w:tab w:val="decimal" w:pos="720"/>
          <w:tab w:val="left" w:pos="1170"/>
          <w:tab w:val="right" w:leader="underscore" w:pos="8460"/>
        </w:tabs>
        <w:ind w:left="1170" w:hanging="1170"/>
        <w:jc w:val="both"/>
        <w:rPr>
          <w:sz w:val="20"/>
        </w:rPr>
      </w:pPr>
    </w:p>
    <w:p w:rsidR="00FE0748" w:rsidRDefault="00FE0748" w:rsidP="00FE0748">
      <w:pPr>
        <w:tabs>
          <w:tab w:val="decimal" w:pos="720"/>
          <w:tab w:val="left" w:pos="1170"/>
          <w:tab w:val="right" w:leader="underscore" w:pos="8460"/>
        </w:tabs>
        <w:ind w:left="1170" w:hanging="1170"/>
        <w:jc w:val="both"/>
        <w:rPr>
          <w:sz w:val="20"/>
        </w:rPr>
      </w:pPr>
      <w:r>
        <w:rPr>
          <w:sz w:val="20"/>
        </w:rPr>
        <w:tab/>
        <w:t>5.</w:t>
      </w:r>
      <w:r>
        <w:rPr>
          <w:sz w:val="20"/>
        </w:rPr>
        <w:tab/>
        <w:t>“Dwelling” is a building designed or used as the living quarters for one or more families.</w:t>
      </w:r>
    </w:p>
    <w:p w:rsidR="00FE0748" w:rsidRDefault="00FE0748" w:rsidP="00FE0748">
      <w:pPr>
        <w:tabs>
          <w:tab w:val="decimal" w:pos="720"/>
          <w:tab w:val="left" w:pos="1170"/>
          <w:tab w:val="right" w:leader="underscore" w:pos="8460"/>
        </w:tabs>
        <w:ind w:left="1170" w:hanging="1170"/>
        <w:jc w:val="both"/>
        <w:rPr>
          <w:sz w:val="20"/>
        </w:rPr>
      </w:pPr>
    </w:p>
    <w:p w:rsidR="00FE0748" w:rsidRDefault="00FE0748" w:rsidP="00FE0748">
      <w:pPr>
        <w:tabs>
          <w:tab w:val="decimal" w:pos="720"/>
          <w:tab w:val="left" w:pos="1170"/>
          <w:tab w:val="right" w:leader="underscore" w:pos="8460"/>
        </w:tabs>
        <w:ind w:left="1170" w:hanging="1170"/>
        <w:jc w:val="both"/>
        <w:rPr>
          <w:sz w:val="20"/>
        </w:rPr>
      </w:pPr>
      <w:r>
        <w:rPr>
          <w:sz w:val="20"/>
        </w:rPr>
        <w:tab/>
        <w:t>6.</w:t>
      </w:r>
      <w:r>
        <w:rPr>
          <w:sz w:val="20"/>
        </w:rPr>
        <w:tab/>
        <w:t>“Dwelling House” is a detached house designed for an occupied exclusively as the residence of not more than two families each living as an independent housekeeping unit.</w:t>
      </w:r>
    </w:p>
    <w:p w:rsidR="00FE0748" w:rsidRDefault="00FE0748" w:rsidP="00FE0748">
      <w:pPr>
        <w:tabs>
          <w:tab w:val="decimal" w:pos="720"/>
          <w:tab w:val="left" w:pos="1170"/>
          <w:tab w:val="right" w:leader="underscore" w:pos="8460"/>
        </w:tabs>
        <w:ind w:left="1170" w:hanging="1170"/>
        <w:jc w:val="both"/>
        <w:rPr>
          <w:sz w:val="20"/>
        </w:rPr>
      </w:pPr>
    </w:p>
    <w:p w:rsidR="00FE0748" w:rsidRDefault="00FE0748" w:rsidP="00FE0748">
      <w:pPr>
        <w:tabs>
          <w:tab w:val="decimal" w:pos="720"/>
          <w:tab w:val="left" w:pos="1170"/>
          <w:tab w:val="right" w:leader="underscore" w:pos="8460"/>
        </w:tabs>
        <w:ind w:left="1170" w:hanging="1170"/>
        <w:jc w:val="both"/>
        <w:rPr>
          <w:sz w:val="20"/>
        </w:rPr>
      </w:pPr>
      <w:r>
        <w:rPr>
          <w:sz w:val="20"/>
        </w:rPr>
        <w:tab/>
        <w:t>7.</w:t>
      </w:r>
      <w:r>
        <w:rPr>
          <w:sz w:val="20"/>
        </w:rPr>
        <w:tab/>
        <w:t>“Dwelling Unit” is one or more rooms providing complete living facilities for one family, including equipment for cooking, or provisions for the same, and including room or rooms for living, sleeping and eating.</w:t>
      </w:r>
    </w:p>
    <w:p w:rsidR="00FE0748" w:rsidRDefault="00FE0748" w:rsidP="00FE0748">
      <w:pPr>
        <w:tabs>
          <w:tab w:val="decimal" w:pos="720"/>
          <w:tab w:val="left" w:pos="1170"/>
          <w:tab w:val="right" w:leader="underscore" w:pos="8460"/>
        </w:tabs>
        <w:ind w:left="1170" w:hanging="1170"/>
        <w:jc w:val="both"/>
        <w:rPr>
          <w:sz w:val="20"/>
        </w:rPr>
      </w:pPr>
    </w:p>
    <w:p w:rsidR="00FE0748" w:rsidRDefault="00FE0748" w:rsidP="00FE0748">
      <w:pPr>
        <w:tabs>
          <w:tab w:val="decimal" w:pos="720"/>
          <w:tab w:val="left" w:pos="1170"/>
          <w:tab w:val="right" w:leader="underscore" w:pos="8460"/>
        </w:tabs>
        <w:ind w:left="1170" w:hanging="1170"/>
        <w:jc w:val="both"/>
        <w:rPr>
          <w:sz w:val="20"/>
        </w:rPr>
      </w:pPr>
      <w:r>
        <w:rPr>
          <w:sz w:val="20"/>
        </w:rPr>
        <w:tab/>
        <w:t>8.</w:t>
      </w:r>
      <w:r>
        <w:rPr>
          <w:sz w:val="20"/>
        </w:rPr>
        <w:tab/>
        <w:t>“Dwelling, Multi-Family” is a dwelling or group of dwellings on one plot containing separate living units for three or more families, but which have joint services or facilities for both.</w:t>
      </w:r>
    </w:p>
    <w:p w:rsidR="00FE0748" w:rsidRDefault="00FE0748" w:rsidP="00FE0748">
      <w:pPr>
        <w:tabs>
          <w:tab w:val="decimal" w:pos="720"/>
          <w:tab w:val="left" w:pos="1170"/>
          <w:tab w:val="right" w:leader="underscore" w:pos="8460"/>
        </w:tabs>
        <w:ind w:left="1170" w:hanging="1170"/>
        <w:jc w:val="both"/>
        <w:rPr>
          <w:sz w:val="20"/>
        </w:rPr>
      </w:pPr>
    </w:p>
    <w:p w:rsidR="00FE0748" w:rsidRDefault="00FE0748" w:rsidP="00FE0748">
      <w:pPr>
        <w:tabs>
          <w:tab w:val="decimal" w:pos="720"/>
          <w:tab w:val="left" w:pos="1170"/>
          <w:tab w:val="right" w:leader="underscore" w:pos="8460"/>
        </w:tabs>
        <w:ind w:left="1170" w:hanging="1170"/>
        <w:jc w:val="both"/>
        <w:rPr>
          <w:sz w:val="20"/>
        </w:rPr>
      </w:pPr>
      <w:r>
        <w:rPr>
          <w:sz w:val="20"/>
        </w:rPr>
        <w:tab/>
        <w:t>9.</w:t>
      </w:r>
      <w:r>
        <w:rPr>
          <w:sz w:val="20"/>
        </w:rPr>
        <w:tab/>
        <w:t>“Family” is a single individual, doing his own cooking, and living upon the premises as a separate housekeeping unit, or a collective body of persons doing their own cooking and living together upon the premises as a separate housekeeping unit in a domestic relationship based upon birth, marriage or other domestic bond as distinguished from a group occupying a board house, lodging house, club, fraternity or hotel.</w:t>
      </w:r>
    </w:p>
    <w:p w:rsidR="00FE0748" w:rsidRDefault="00FE0748" w:rsidP="00FE0748">
      <w:pPr>
        <w:tabs>
          <w:tab w:val="decimal" w:pos="720"/>
          <w:tab w:val="left" w:pos="1170"/>
          <w:tab w:val="right" w:leader="underscore" w:pos="8460"/>
        </w:tabs>
        <w:ind w:left="1170" w:hanging="1170"/>
        <w:jc w:val="both"/>
        <w:rPr>
          <w:sz w:val="20"/>
        </w:rPr>
      </w:pPr>
    </w:p>
    <w:p w:rsidR="00FE0748" w:rsidRDefault="00FE0748" w:rsidP="00FE0748">
      <w:pPr>
        <w:tabs>
          <w:tab w:val="decimal" w:pos="720"/>
          <w:tab w:val="left" w:pos="1170"/>
          <w:tab w:val="right" w:leader="underscore" w:pos="8460"/>
        </w:tabs>
        <w:ind w:left="1170" w:hanging="1170"/>
        <w:jc w:val="both"/>
        <w:rPr>
          <w:sz w:val="20"/>
        </w:rPr>
      </w:pPr>
      <w:r>
        <w:rPr>
          <w:sz w:val="20"/>
        </w:rPr>
        <w:tab/>
        <w:t>10.</w:t>
      </w:r>
      <w:r>
        <w:rPr>
          <w:sz w:val="20"/>
        </w:rPr>
        <w:tab/>
        <w:t>“Garage, Private” is a building or part thereof accessory to a main building and providing for the storage of automobiles and in which no occupation or business for profit is carried on.</w:t>
      </w:r>
    </w:p>
    <w:p w:rsidR="00FE0748" w:rsidRDefault="00FE0748" w:rsidP="00FE0748">
      <w:pPr>
        <w:tabs>
          <w:tab w:val="decimal" w:pos="720"/>
          <w:tab w:val="left" w:pos="1170"/>
          <w:tab w:val="right" w:leader="underscore" w:pos="8460"/>
        </w:tabs>
        <w:ind w:left="1170" w:hanging="1170"/>
        <w:jc w:val="both"/>
        <w:rPr>
          <w:sz w:val="20"/>
        </w:rPr>
      </w:pPr>
    </w:p>
    <w:p w:rsidR="00FE0748" w:rsidRDefault="00FE0748" w:rsidP="00FE0748">
      <w:pPr>
        <w:tabs>
          <w:tab w:val="decimal" w:pos="720"/>
          <w:tab w:val="left" w:pos="1170"/>
          <w:tab w:val="right" w:leader="underscore" w:pos="8460"/>
        </w:tabs>
        <w:ind w:left="1170" w:hanging="1170"/>
        <w:jc w:val="both"/>
        <w:rPr>
          <w:sz w:val="20"/>
        </w:rPr>
      </w:pPr>
      <w:r>
        <w:rPr>
          <w:sz w:val="20"/>
        </w:rPr>
        <w:tab/>
        <w:t>11.</w:t>
      </w:r>
      <w:r>
        <w:rPr>
          <w:sz w:val="20"/>
        </w:rPr>
        <w:tab/>
        <w:t>“Lot” is a parcel of land occupied or capable of being occupied by one building, and the accessory buildings or uses customarily incident to it, including such open spaces as are required by this chapter.</w:t>
      </w:r>
    </w:p>
    <w:p w:rsidR="00FE0748" w:rsidRDefault="00FE0748" w:rsidP="00FE0748">
      <w:pPr>
        <w:tabs>
          <w:tab w:val="decimal" w:pos="720"/>
          <w:tab w:val="left" w:pos="1170"/>
          <w:tab w:val="right" w:leader="underscore" w:pos="8460"/>
        </w:tabs>
        <w:ind w:left="1170" w:hanging="1170"/>
        <w:jc w:val="both"/>
        <w:rPr>
          <w:sz w:val="20"/>
        </w:rPr>
      </w:pPr>
    </w:p>
    <w:p w:rsidR="00FE0748" w:rsidRDefault="00FE0748" w:rsidP="00FE0748">
      <w:pPr>
        <w:tabs>
          <w:tab w:val="decimal" w:pos="720"/>
          <w:tab w:val="left" w:pos="1170"/>
          <w:tab w:val="right" w:leader="underscore" w:pos="8460"/>
        </w:tabs>
        <w:ind w:left="1170" w:hanging="1170"/>
        <w:jc w:val="both"/>
        <w:rPr>
          <w:sz w:val="20"/>
        </w:rPr>
      </w:pPr>
      <w:r>
        <w:rPr>
          <w:sz w:val="20"/>
        </w:rPr>
        <w:tab/>
        <w:t>12.</w:t>
      </w:r>
      <w:r>
        <w:rPr>
          <w:sz w:val="20"/>
        </w:rPr>
        <w:tab/>
        <w:t>“Non-conforming Use” is a building, structure or use of land existing at the time of the enactment of this chapter and which does not conform to the regulations of the district in which it is located.</w:t>
      </w:r>
    </w:p>
    <w:p w:rsidR="00FE0748" w:rsidRDefault="00FE0748" w:rsidP="00FE0748">
      <w:pPr>
        <w:tabs>
          <w:tab w:val="decimal" w:pos="720"/>
          <w:tab w:val="left" w:pos="1170"/>
          <w:tab w:val="right" w:leader="underscore" w:pos="8460"/>
        </w:tabs>
        <w:ind w:left="1170" w:hanging="1170"/>
        <w:jc w:val="both"/>
        <w:rPr>
          <w:sz w:val="20"/>
        </w:rPr>
      </w:pPr>
    </w:p>
    <w:p w:rsidR="00FE0748" w:rsidRDefault="00FE0748" w:rsidP="00FE0748">
      <w:pPr>
        <w:tabs>
          <w:tab w:val="decimal" w:pos="720"/>
          <w:tab w:val="left" w:pos="1170"/>
          <w:tab w:val="right" w:leader="underscore" w:pos="8460"/>
        </w:tabs>
        <w:ind w:left="1170" w:hanging="1170"/>
        <w:jc w:val="both"/>
        <w:rPr>
          <w:sz w:val="20"/>
        </w:rPr>
      </w:pPr>
      <w:r>
        <w:rPr>
          <w:sz w:val="20"/>
        </w:rPr>
        <w:tab/>
        <w:t>13.</w:t>
      </w:r>
      <w:r>
        <w:rPr>
          <w:sz w:val="20"/>
        </w:rPr>
        <w:tab/>
        <w:t>“Setback Building Line” is a building line back of the street line.</w:t>
      </w:r>
    </w:p>
    <w:p w:rsidR="00FE0748" w:rsidRDefault="00FE0748" w:rsidP="00FE0748">
      <w:pPr>
        <w:tabs>
          <w:tab w:val="decimal" w:pos="720"/>
          <w:tab w:val="left" w:pos="1170"/>
          <w:tab w:val="right" w:leader="underscore" w:pos="8460"/>
        </w:tabs>
        <w:ind w:left="1170" w:hanging="1170"/>
        <w:jc w:val="both"/>
        <w:rPr>
          <w:sz w:val="20"/>
        </w:rPr>
      </w:pPr>
    </w:p>
    <w:p w:rsidR="00FE0748" w:rsidRDefault="00FE0748" w:rsidP="00FE0748">
      <w:pPr>
        <w:tabs>
          <w:tab w:val="decimal" w:pos="720"/>
          <w:tab w:val="left" w:pos="1170"/>
          <w:tab w:val="right" w:leader="underscore" w:pos="8460"/>
        </w:tabs>
        <w:ind w:left="1170" w:hanging="1170"/>
        <w:jc w:val="both"/>
        <w:rPr>
          <w:sz w:val="20"/>
        </w:rPr>
      </w:pPr>
      <w:r>
        <w:rPr>
          <w:sz w:val="20"/>
        </w:rPr>
        <w:tab/>
        <w:t>14.</w:t>
      </w:r>
      <w:r>
        <w:rPr>
          <w:sz w:val="20"/>
        </w:rPr>
        <w:tab/>
        <w:t>“Structure” is anything constructed or erected which requires location on the ground or attached to something having location on the ground, including signs and billboards, but not including fences or walls used as fences.</w:t>
      </w:r>
    </w:p>
    <w:p w:rsidR="00FE0748" w:rsidRDefault="00FE0748" w:rsidP="00FE0748">
      <w:pPr>
        <w:tabs>
          <w:tab w:val="decimal" w:pos="720"/>
          <w:tab w:val="left" w:pos="1170"/>
          <w:tab w:val="right" w:leader="underscore" w:pos="8460"/>
        </w:tabs>
        <w:ind w:left="1170" w:hanging="1170"/>
        <w:jc w:val="both"/>
        <w:rPr>
          <w:sz w:val="20"/>
        </w:rPr>
      </w:pPr>
    </w:p>
    <w:p w:rsidR="00FE0748" w:rsidRDefault="00FE0748" w:rsidP="00FE0748">
      <w:pPr>
        <w:tabs>
          <w:tab w:val="decimal" w:pos="720"/>
          <w:tab w:val="left" w:pos="1170"/>
          <w:tab w:val="right" w:leader="underscore" w:pos="8460"/>
        </w:tabs>
        <w:ind w:left="1170" w:hanging="1170"/>
        <w:jc w:val="both"/>
        <w:rPr>
          <w:sz w:val="20"/>
        </w:rPr>
      </w:pPr>
      <w:r>
        <w:rPr>
          <w:sz w:val="20"/>
        </w:rPr>
        <w:tab/>
        <w:t>15.</w:t>
      </w:r>
      <w:r>
        <w:rPr>
          <w:sz w:val="20"/>
        </w:rPr>
        <w:tab/>
        <w:t>“Use” is the purpose for which land or a building is arranged, designed or intended or for which either land or a building is or may be occupied or maintained.</w:t>
      </w:r>
    </w:p>
    <w:p w:rsidR="00FE0748" w:rsidRDefault="00FE0748" w:rsidP="00FE0748">
      <w:pPr>
        <w:tabs>
          <w:tab w:val="decimal" w:pos="720"/>
          <w:tab w:val="left" w:pos="1170"/>
          <w:tab w:val="right" w:leader="underscore" w:pos="8460"/>
        </w:tabs>
        <w:ind w:left="1170" w:hanging="1170"/>
        <w:jc w:val="both"/>
        <w:rPr>
          <w:sz w:val="20"/>
        </w:rPr>
      </w:pPr>
    </w:p>
    <w:p w:rsidR="00FE0748" w:rsidRDefault="00FE0748" w:rsidP="00FE0748">
      <w:pPr>
        <w:tabs>
          <w:tab w:val="decimal" w:pos="720"/>
          <w:tab w:val="left" w:pos="1170"/>
          <w:tab w:val="right" w:leader="underscore" w:pos="8460"/>
        </w:tabs>
        <w:ind w:left="1170" w:hanging="1170"/>
        <w:jc w:val="both"/>
        <w:rPr>
          <w:sz w:val="20"/>
        </w:rPr>
      </w:pPr>
      <w:r>
        <w:rPr>
          <w:sz w:val="20"/>
        </w:rPr>
        <w:tab/>
        <w:t>16.</w:t>
      </w:r>
      <w:r>
        <w:rPr>
          <w:sz w:val="20"/>
        </w:rPr>
        <w:tab/>
        <w:t>“Yard” is an open space other than a court, on a lot, unoccupied and unobstructed from the ground upward, except as otherwise provided in this chapter.</w:t>
      </w:r>
    </w:p>
    <w:p w:rsidR="00FE0748" w:rsidRDefault="00FE0748" w:rsidP="00FE0748">
      <w:pPr>
        <w:tabs>
          <w:tab w:val="decimal" w:pos="720"/>
          <w:tab w:val="left" w:pos="1170"/>
          <w:tab w:val="right" w:leader="underscore" w:pos="8460"/>
        </w:tabs>
        <w:ind w:left="1170" w:hanging="1170"/>
        <w:jc w:val="both"/>
        <w:rPr>
          <w:sz w:val="20"/>
        </w:rPr>
      </w:pPr>
    </w:p>
    <w:p w:rsidR="00FE0748" w:rsidRDefault="00FE0748" w:rsidP="00FE0748">
      <w:pPr>
        <w:tabs>
          <w:tab w:val="decimal" w:pos="720"/>
          <w:tab w:val="left" w:pos="1170"/>
          <w:tab w:val="right" w:leader="underscore" w:pos="8460"/>
        </w:tabs>
        <w:ind w:left="1170" w:hanging="1170"/>
        <w:jc w:val="both"/>
        <w:rPr>
          <w:sz w:val="20"/>
        </w:rPr>
      </w:pPr>
      <w:r>
        <w:rPr>
          <w:sz w:val="20"/>
        </w:rPr>
        <w:tab/>
        <w:t>17.</w:t>
      </w:r>
      <w:r>
        <w:rPr>
          <w:sz w:val="20"/>
        </w:rPr>
        <w:tab/>
        <w:t>“Yard, Front” is an open unoccupied space on the same lot with a main building, extending the full width of the lot and situated between the street line and the front line of the building projected to the side lines of the lot.</w:t>
      </w:r>
    </w:p>
    <w:p w:rsidR="00FE0748" w:rsidRDefault="00FE0748" w:rsidP="00FE0748">
      <w:pPr>
        <w:tabs>
          <w:tab w:val="decimal" w:pos="720"/>
          <w:tab w:val="left" w:pos="1170"/>
          <w:tab w:val="right" w:leader="underscore" w:pos="8460"/>
        </w:tabs>
        <w:ind w:left="1170" w:hanging="1170"/>
        <w:jc w:val="both"/>
        <w:rPr>
          <w:sz w:val="20"/>
        </w:rPr>
      </w:pPr>
      <w:r>
        <w:rPr>
          <w:sz w:val="20"/>
        </w:rPr>
        <w:tab/>
        <w:t>18.</w:t>
      </w:r>
      <w:r>
        <w:rPr>
          <w:sz w:val="20"/>
        </w:rPr>
        <w:tab/>
        <w:t>“Yard, Rear” is an open unoccupied space on the same lot with the building between the rear line of the building and the rear line of the lot and extending the full width of the lot.</w:t>
      </w:r>
    </w:p>
    <w:p w:rsidR="00FE0748" w:rsidRDefault="00FE0748" w:rsidP="00FE0748">
      <w:pPr>
        <w:tabs>
          <w:tab w:val="decimal" w:pos="720"/>
          <w:tab w:val="left" w:pos="1170"/>
          <w:tab w:val="right" w:leader="underscore" w:pos="8460"/>
        </w:tabs>
        <w:ind w:left="1170" w:hanging="1170"/>
        <w:jc w:val="both"/>
        <w:rPr>
          <w:sz w:val="20"/>
        </w:rPr>
      </w:pPr>
    </w:p>
    <w:p w:rsidR="00FE0748" w:rsidRDefault="00FE0748" w:rsidP="00FE0748">
      <w:pPr>
        <w:tabs>
          <w:tab w:val="decimal" w:pos="720"/>
          <w:tab w:val="left" w:pos="1170"/>
          <w:tab w:val="right" w:leader="underscore" w:pos="8460"/>
        </w:tabs>
        <w:ind w:left="1170" w:hanging="1170"/>
        <w:jc w:val="both"/>
        <w:rPr>
          <w:sz w:val="20"/>
        </w:rPr>
      </w:pPr>
      <w:r>
        <w:rPr>
          <w:sz w:val="20"/>
        </w:rPr>
        <w:tab/>
        <w:t>19.</w:t>
      </w:r>
      <w:r>
        <w:rPr>
          <w:sz w:val="20"/>
        </w:rPr>
        <w:tab/>
        <w:t>“Yard, Side” is an open unoccupied space on the same lot with the building situated between the building and the side line of the lot and extending from the front yard to the rear yard.  Any lot line not a rear line or a front line shall be deemed a lot line.</w:t>
      </w:r>
    </w:p>
    <w:p w:rsidR="00FE0748" w:rsidRDefault="00FE0748" w:rsidP="00FE0748">
      <w:pPr>
        <w:tabs>
          <w:tab w:val="decimal" w:pos="720"/>
          <w:tab w:val="left" w:pos="1170"/>
          <w:tab w:val="right" w:leader="underscore" w:pos="8460"/>
        </w:tabs>
        <w:ind w:left="1170" w:hanging="1170"/>
        <w:jc w:val="both"/>
        <w:rPr>
          <w:sz w:val="20"/>
        </w:rPr>
      </w:pPr>
    </w:p>
    <w:p w:rsidR="00FE0748" w:rsidRDefault="00FE0748" w:rsidP="00FE0748">
      <w:pPr>
        <w:tabs>
          <w:tab w:val="left" w:pos="720"/>
          <w:tab w:val="left" w:pos="1647"/>
          <w:tab w:val="right" w:leader="underscore" w:pos="8460"/>
        </w:tabs>
        <w:jc w:val="both"/>
        <w:rPr>
          <w:sz w:val="20"/>
        </w:rPr>
      </w:pPr>
    </w:p>
    <w:p w:rsidR="00FE0748" w:rsidRDefault="00FE0748" w:rsidP="00FE0748">
      <w:pPr>
        <w:tabs>
          <w:tab w:val="left" w:pos="720"/>
          <w:tab w:val="left" w:pos="1647"/>
          <w:tab w:val="right" w:leader="underscore" w:pos="8460"/>
        </w:tabs>
        <w:jc w:val="both"/>
        <w:rPr>
          <w:sz w:val="20"/>
        </w:rPr>
      </w:pPr>
      <w:r>
        <w:rPr>
          <w:sz w:val="20"/>
          <w:u w:val="single"/>
        </w:rPr>
        <w:t>ARTICLE 3 - Establishment of Districts</w:t>
      </w:r>
    </w:p>
    <w:p w:rsidR="00FE0748" w:rsidRDefault="00FE0748" w:rsidP="00FE0748">
      <w:pPr>
        <w:tabs>
          <w:tab w:val="left" w:pos="720"/>
          <w:tab w:val="left" w:pos="1647"/>
          <w:tab w:val="right" w:leader="underscore" w:pos="8460"/>
        </w:tabs>
        <w:jc w:val="both"/>
        <w:rPr>
          <w:sz w:val="20"/>
        </w:rPr>
      </w:pPr>
    </w:p>
    <w:p w:rsidR="00FE0748" w:rsidRDefault="00FE0748" w:rsidP="00FE0748">
      <w:pPr>
        <w:tabs>
          <w:tab w:val="left" w:pos="720"/>
          <w:tab w:val="left" w:pos="1647"/>
          <w:tab w:val="right" w:leader="underscore" w:pos="8460"/>
        </w:tabs>
        <w:jc w:val="both"/>
        <w:rPr>
          <w:sz w:val="20"/>
        </w:rPr>
      </w:pPr>
      <w:r>
        <w:rPr>
          <w:sz w:val="20"/>
        </w:rPr>
        <w:tab/>
        <w:t>6.0301</w:t>
      </w:r>
      <w:r>
        <w:rPr>
          <w:sz w:val="20"/>
        </w:rPr>
        <w:tab/>
      </w:r>
      <w:r>
        <w:rPr>
          <w:sz w:val="20"/>
          <w:u w:val="single"/>
        </w:rPr>
        <w:t>Use and Area Districts Established</w:t>
      </w:r>
    </w:p>
    <w:p w:rsidR="00FE0748" w:rsidRDefault="00FE0748" w:rsidP="00FE0748">
      <w:pPr>
        <w:tabs>
          <w:tab w:val="left" w:pos="720"/>
          <w:tab w:val="left" w:pos="1647"/>
          <w:tab w:val="right" w:leader="underscore" w:pos="8460"/>
        </w:tabs>
        <w:jc w:val="both"/>
        <w:rPr>
          <w:sz w:val="20"/>
        </w:rPr>
      </w:pPr>
    </w:p>
    <w:p w:rsidR="00FE0748" w:rsidRDefault="00FE0748" w:rsidP="00FE0748">
      <w:pPr>
        <w:tabs>
          <w:tab w:val="left" w:pos="720"/>
          <w:tab w:val="left" w:pos="1647"/>
          <w:tab w:val="right" w:leader="underscore" w:pos="8460"/>
        </w:tabs>
        <w:jc w:val="both"/>
        <w:rPr>
          <w:sz w:val="20"/>
        </w:rPr>
      </w:pPr>
      <w:r>
        <w:rPr>
          <w:sz w:val="20"/>
        </w:rPr>
        <w:tab/>
        <w:t>For the purposes of this chapter, the City is hereby divided into use districts and area districts as provided hereafter.</w:t>
      </w:r>
    </w:p>
    <w:p w:rsidR="00FE0748" w:rsidRDefault="00FE0748" w:rsidP="00FE0748">
      <w:pPr>
        <w:tabs>
          <w:tab w:val="left" w:pos="720"/>
          <w:tab w:val="left" w:pos="1647"/>
          <w:tab w:val="right" w:leader="underscore" w:pos="8460"/>
        </w:tabs>
        <w:jc w:val="both"/>
        <w:rPr>
          <w:sz w:val="20"/>
        </w:rPr>
      </w:pPr>
    </w:p>
    <w:p w:rsidR="00FE0748" w:rsidRDefault="00FE0748" w:rsidP="00FE0748">
      <w:pPr>
        <w:tabs>
          <w:tab w:val="left" w:pos="720"/>
          <w:tab w:val="left" w:pos="1647"/>
          <w:tab w:val="right" w:leader="underscore" w:pos="8460"/>
        </w:tabs>
        <w:jc w:val="both"/>
        <w:rPr>
          <w:sz w:val="20"/>
        </w:rPr>
      </w:pPr>
      <w:r>
        <w:rPr>
          <w:sz w:val="20"/>
        </w:rPr>
        <w:tab/>
        <w:t>6.0302</w:t>
      </w:r>
      <w:r>
        <w:rPr>
          <w:sz w:val="20"/>
        </w:rPr>
        <w:tab/>
      </w:r>
      <w:r>
        <w:rPr>
          <w:sz w:val="20"/>
          <w:u w:val="single"/>
        </w:rPr>
        <w:t>Maps and Boundaries</w:t>
      </w:r>
    </w:p>
    <w:p w:rsidR="00FE0748" w:rsidRDefault="00FE0748" w:rsidP="00FE0748">
      <w:pPr>
        <w:tabs>
          <w:tab w:val="left" w:pos="720"/>
          <w:tab w:val="left" w:pos="1647"/>
          <w:tab w:val="right" w:leader="underscore" w:pos="8460"/>
        </w:tabs>
        <w:jc w:val="both"/>
        <w:rPr>
          <w:sz w:val="20"/>
        </w:rPr>
      </w:pPr>
    </w:p>
    <w:p w:rsidR="00FE0748" w:rsidRDefault="00FE0748" w:rsidP="00FE0748">
      <w:pPr>
        <w:tabs>
          <w:tab w:val="left" w:pos="720"/>
          <w:tab w:val="left" w:pos="1647"/>
          <w:tab w:val="right" w:leader="underscore" w:pos="8460"/>
        </w:tabs>
        <w:jc w:val="both"/>
        <w:rPr>
          <w:sz w:val="20"/>
        </w:rPr>
      </w:pPr>
      <w:r>
        <w:rPr>
          <w:sz w:val="20"/>
        </w:rPr>
        <w:tab/>
        <w:t>The boundaries of these districts are hereby established as shown on a map entitled “The Zoning Map of the City of _______________” which is on file in the office of the city auditor.  This map, with all explanatory matter thereon, is hereby made a part of this chapter.</w:t>
      </w:r>
    </w:p>
    <w:p w:rsidR="00FE0748" w:rsidRDefault="00FE0748" w:rsidP="00FE0748">
      <w:pPr>
        <w:tabs>
          <w:tab w:val="left" w:pos="720"/>
          <w:tab w:val="left" w:pos="1647"/>
          <w:tab w:val="right" w:leader="underscore" w:pos="8460"/>
        </w:tabs>
        <w:jc w:val="both"/>
        <w:rPr>
          <w:sz w:val="20"/>
        </w:rPr>
      </w:pPr>
    </w:p>
    <w:p w:rsidR="00FE0748" w:rsidRDefault="00FE0748" w:rsidP="00FE0748">
      <w:pPr>
        <w:tabs>
          <w:tab w:val="left" w:pos="720"/>
          <w:tab w:val="left" w:pos="1647"/>
          <w:tab w:val="right" w:leader="underscore" w:pos="8460"/>
        </w:tabs>
        <w:jc w:val="both"/>
        <w:rPr>
          <w:sz w:val="20"/>
        </w:rPr>
      </w:pPr>
      <w:r>
        <w:rPr>
          <w:sz w:val="20"/>
        </w:rPr>
        <w:tab/>
        <w:t>6.0303</w:t>
      </w:r>
      <w:r>
        <w:rPr>
          <w:sz w:val="20"/>
        </w:rPr>
        <w:tab/>
      </w:r>
      <w:r>
        <w:rPr>
          <w:sz w:val="20"/>
          <w:u w:val="single"/>
        </w:rPr>
        <w:t>Annexed Property</w:t>
      </w:r>
    </w:p>
    <w:p w:rsidR="00FE0748" w:rsidRDefault="00FE0748" w:rsidP="00FE0748">
      <w:pPr>
        <w:tabs>
          <w:tab w:val="left" w:pos="720"/>
          <w:tab w:val="left" w:pos="1647"/>
          <w:tab w:val="right" w:leader="underscore" w:pos="8460"/>
        </w:tabs>
        <w:jc w:val="both"/>
        <w:rPr>
          <w:sz w:val="20"/>
        </w:rPr>
      </w:pPr>
    </w:p>
    <w:p w:rsidR="00FE0748" w:rsidRDefault="00FE0748" w:rsidP="00FE0748">
      <w:pPr>
        <w:tabs>
          <w:tab w:val="left" w:pos="720"/>
          <w:tab w:val="left" w:pos="1647"/>
          <w:tab w:val="right" w:leader="underscore" w:pos="8460"/>
        </w:tabs>
        <w:jc w:val="both"/>
        <w:rPr>
          <w:sz w:val="20"/>
        </w:rPr>
      </w:pPr>
      <w:r>
        <w:rPr>
          <w:sz w:val="20"/>
        </w:rPr>
        <w:tab/>
        <w:t>Property which has not been included within a district and which has become a part of the City by annexation shall automatically be classified as lying and being in the R-2 residential district until such classification has been changed by an amendment to the zoning ordinances as prescribed by law.</w:t>
      </w:r>
    </w:p>
    <w:p w:rsidR="00FE0748" w:rsidRDefault="00FE0748" w:rsidP="00FE0748">
      <w:pPr>
        <w:tabs>
          <w:tab w:val="left" w:pos="720"/>
          <w:tab w:val="left" w:pos="1647"/>
          <w:tab w:val="right" w:leader="underscore" w:pos="8460"/>
        </w:tabs>
        <w:jc w:val="both"/>
        <w:rPr>
          <w:sz w:val="20"/>
        </w:rPr>
      </w:pPr>
    </w:p>
    <w:p w:rsidR="00FE0748" w:rsidRDefault="00FE0748" w:rsidP="00FE0748">
      <w:pPr>
        <w:tabs>
          <w:tab w:val="left" w:pos="720"/>
          <w:tab w:val="left" w:pos="1647"/>
          <w:tab w:val="right" w:leader="underscore" w:pos="8460"/>
        </w:tabs>
        <w:jc w:val="both"/>
        <w:rPr>
          <w:sz w:val="20"/>
        </w:rPr>
      </w:pPr>
    </w:p>
    <w:p w:rsidR="00FE0748" w:rsidRDefault="00FE0748" w:rsidP="00FE0748">
      <w:pPr>
        <w:tabs>
          <w:tab w:val="left" w:pos="720"/>
          <w:tab w:val="left" w:pos="1647"/>
          <w:tab w:val="right" w:leader="underscore" w:pos="8460"/>
        </w:tabs>
        <w:jc w:val="both"/>
        <w:rPr>
          <w:sz w:val="20"/>
        </w:rPr>
      </w:pPr>
      <w:r>
        <w:rPr>
          <w:sz w:val="20"/>
          <w:u w:val="single"/>
        </w:rPr>
        <w:t>ARTICLE 4 - Application of Regulations</w:t>
      </w:r>
    </w:p>
    <w:p w:rsidR="00FE0748" w:rsidRDefault="00FE0748" w:rsidP="00FE0748">
      <w:pPr>
        <w:tabs>
          <w:tab w:val="left" w:pos="720"/>
          <w:tab w:val="left" w:pos="1647"/>
          <w:tab w:val="right" w:leader="underscore" w:pos="8460"/>
        </w:tabs>
        <w:jc w:val="both"/>
        <w:rPr>
          <w:sz w:val="20"/>
        </w:rPr>
      </w:pPr>
    </w:p>
    <w:p w:rsidR="00FE0748" w:rsidRDefault="00FE0748" w:rsidP="00FE0748">
      <w:pPr>
        <w:tabs>
          <w:tab w:val="left" w:pos="720"/>
          <w:tab w:val="left" w:pos="1647"/>
          <w:tab w:val="right" w:leader="underscore" w:pos="8460"/>
        </w:tabs>
        <w:jc w:val="both"/>
        <w:rPr>
          <w:sz w:val="20"/>
        </w:rPr>
      </w:pPr>
      <w:r>
        <w:rPr>
          <w:sz w:val="20"/>
        </w:rPr>
        <w:tab/>
        <w:t>6.0401</w:t>
      </w:r>
      <w:r>
        <w:rPr>
          <w:sz w:val="20"/>
        </w:rPr>
        <w:tab/>
      </w:r>
      <w:r>
        <w:rPr>
          <w:sz w:val="20"/>
          <w:u w:val="single"/>
        </w:rPr>
        <w:t>Application of Regulations, Extraterritorial Zoning</w:t>
      </w:r>
    </w:p>
    <w:p w:rsidR="00FE0748" w:rsidRDefault="00FE0748" w:rsidP="00FE0748">
      <w:pPr>
        <w:tabs>
          <w:tab w:val="left" w:pos="720"/>
          <w:tab w:val="left" w:pos="1647"/>
          <w:tab w:val="right" w:leader="underscore" w:pos="8460"/>
        </w:tabs>
        <w:jc w:val="both"/>
        <w:rPr>
          <w:sz w:val="20"/>
        </w:rPr>
      </w:pPr>
    </w:p>
    <w:p w:rsidR="00FE0748" w:rsidRDefault="00FE0748" w:rsidP="00FE0748">
      <w:pPr>
        <w:tabs>
          <w:tab w:val="left" w:pos="720"/>
          <w:tab w:val="left" w:pos="1647"/>
          <w:tab w:val="right" w:leader="underscore" w:pos="8460"/>
        </w:tabs>
        <w:jc w:val="both"/>
        <w:rPr>
          <w:sz w:val="20"/>
        </w:rPr>
      </w:pPr>
      <w:r>
        <w:rPr>
          <w:sz w:val="20"/>
        </w:rPr>
        <w:tab/>
        <w:t>Except as provided in this chapter:</w:t>
      </w:r>
    </w:p>
    <w:p w:rsidR="00FE0748" w:rsidRDefault="00FE0748" w:rsidP="00FE0748">
      <w:pPr>
        <w:tabs>
          <w:tab w:val="left" w:pos="720"/>
          <w:tab w:val="left" w:pos="1647"/>
          <w:tab w:val="right" w:leader="underscore" w:pos="8460"/>
        </w:tabs>
        <w:jc w:val="both"/>
        <w:rPr>
          <w:sz w:val="20"/>
        </w:rPr>
      </w:pPr>
    </w:p>
    <w:p w:rsidR="00FE0748" w:rsidRDefault="00FE0748" w:rsidP="00FE0748">
      <w:pPr>
        <w:tabs>
          <w:tab w:val="decimal" w:pos="720"/>
          <w:tab w:val="left" w:pos="1170"/>
          <w:tab w:val="right" w:leader="underscore" w:pos="8460"/>
        </w:tabs>
        <w:ind w:left="1170" w:hanging="1170"/>
        <w:jc w:val="both"/>
        <w:rPr>
          <w:sz w:val="20"/>
        </w:rPr>
      </w:pPr>
      <w:r>
        <w:rPr>
          <w:sz w:val="20"/>
        </w:rPr>
        <w:tab/>
        <w:t>1.</w:t>
      </w:r>
      <w:r>
        <w:rPr>
          <w:sz w:val="20"/>
        </w:rPr>
        <w:tab/>
        <w:t>Conformity of Buildings and Land.  No building, structure or premises shall be used or occupied, and no building or part thereof or other structure shall be erected, raised, moved, placed, reconstructed, extended, enlarged or altered except in conformity with the regulations herein specified for the district, as shown on the official map, in which it is located.</w:t>
      </w:r>
    </w:p>
    <w:p w:rsidR="00FE0748" w:rsidRDefault="00FE0748" w:rsidP="00FE0748">
      <w:pPr>
        <w:tabs>
          <w:tab w:val="decimal" w:pos="720"/>
          <w:tab w:val="left" w:pos="1170"/>
          <w:tab w:val="right" w:leader="underscore" w:pos="8460"/>
        </w:tabs>
        <w:ind w:left="1170" w:hanging="1170"/>
        <w:jc w:val="both"/>
        <w:rPr>
          <w:sz w:val="20"/>
        </w:rPr>
      </w:pPr>
    </w:p>
    <w:p w:rsidR="00FE0748" w:rsidRDefault="00FE0748" w:rsidP="00FE0748">
      <w:pPr>
        <w:tabs>
          <w:tab w:val="decimal" w:pos="720"/>
          <w:tab w:val="left" w:pos="1170"/>
          <w:tab w:val="right" w:leader="underscore" w:pos="8460"/>
        </w:tabs>
        <w:ind w:left="1170" w:hanging="1170"/>
        <w:jc w:val="both"/>
        <w:rPr>
          <w:sz w:val="20"/>
        </w:rPr>
      </w:pPr>
      <w:r>
        <w:rPr>
          <w:sz w:val="20"/>
        </w:rPr>
        <w:tab/>
        <w:t>2.</w:t>
      </w:r>
      <w:r>
        <w:rPr>
          <w:sz w:val="20"/>
        </w:rPr>
        <w:tab/>
        <w:t>Conformity of Buildings.  No building, structure or premises shall be erected, altered or used so as to produce smaller yards or less unoccupied area, and no building shall be occupied by more families than prescribed for such building, structure or premises for the district in which it is located.</w:t>
      </w:r>
    </w:p>
    <w:p w:rsidR="00FE0748" w:rsidRDefault="00FE0748" w:rsidP="00FE0748">
      <w:pPr>
        <w:tabs>
          <w:tab w:val="decimal" w:pos="720"/>
          <w:tab w:val="left" w:pos="1170"/>
          <w:tab w:val="right" w:leader="underscore" w:pos="8460"/>
        </w:tabs>
        <w:ind w:left="1170" w:hanging="1170"/>
        <w:jc w:val="both"/>
        <w:rPr>
          <w:sz w:val="20"/>
        </w:rPr>
      </w:pPr>
    </w:p>
    <w:p w:rsidR="00FE0748" w:rsidRDefault="00FE0748" w:rsidP="00FE0748">
      <w:pPr>
        <w:tabs>
          <w:tab w:val="decimal" w:pos="720"/>
          <w:tab w:val="left" w:pos="1170"/>
          <w:tab w:val="right" w:leader="underscore" w:pos="8460"/>
        </w:tabs>
        <w:ind w:left="1170" w:hanging="1170"/>
        <w:jc w:val="both"/>
        <w:rPr>
          <w:sz w:val="20"/>
        </w:rPr>
      </w:pPr>
      <w:r>
        <w:rPr>
          <w:sz w:val="20"/>
        </w:rPr>
        <w:tab/>
        <w:t>3.</w:t>
      </w:r>
      <w:r>
        <w:rPr>
          <w:sz w:val="20"/>
        </w:rPr>
        <w:tab/>
        <w:t>Conformity of Open Spaces.  No yard, court or open space, or part thereof, shall be included as a part of the yard, court or open space similarly required for any other building, structure or dwelling under this chapter.</w:t>
      </w:r>
    </w:p>
    <w:p w:rsidR="00FE0748" w:rsidRDefault="00FE0748" w:rsidP="00FE0748">
      <w:pPr>
        <w:tabs>
          <w:tab w:val="decimal" w:pos="720"/>
          <w:tab w:val="left" w:pos="1170"/>
          <w:tab w:val="right" w:leader="underscore" w:pos="8460"/>
        </w:tabs>
        <w:jc w:val="both"/>
        <w:rPr>
          <w:sz w:val="20"/>
        </w:rPr>
      </w:pPr>
      <w:r>
        <w:rPr>
          <w:sz w:val="20"/>
        </w:rPr>
        <w:tab/>
      </w:r>
    </w:p>
    <w:p w:rsidR="00FE0748" w:rsidRDefault="00FE0748" w:rsidP="00FE0748">
      <w:pPr>
        <w:tabs>
          <w:tab w:val="decimal" w:pos="720"/>
          <w:tab w:val="left" w:pos="1170"/>
          <w:tab w:val="right" w:leader="underscore" w:pos="8460"/>
        </w:tabs>
        <w:jc w:val="both"/>
        <w:rPr>
          <w:sz w:val="20"/>
          <w:u w:val="single"/>
        </w:rPr>
      </w:pPr>
      <w:r>
        <w:rPr>
          <w:sz w:val="20"/>
        </w:rPr>
        <w:tab/>
        <w:t xml:space="preserve">6.0402      </w:t>
      </w:r>
      <w:r>
        <w:rPr>
          <w:sz w:val="20"/>
          <w:u w:val="single"/>
        </w:rPr>
        <w:t>Extraterritorial Zoning</w:t>
      </w:r>
    </w:p>
    <w:p w:rsidR="00FE0748" w:rsidRDefault="00FE0748" w:rsidP="00FE0748">
      <w:pPr>
        <w:tabs>
          <w:tab w:val="decimal" w:pos="720"/>
          <w:tab w:val="left" w:pos="1170"/>
          <w:tab w:val="right" w:leader="underscore" w:pos="8460"/>
        </w:tabs>
        <w:jc w:val="both"/>
        <w:rPr>
          <w:sz w:val="20"/>
          <w:u w:val="single"/>
        </w:rPr>
      </w:pPr>
    </w:p>
    <w:p w:rsidR="00FE0748" w:rsidRDefault="00FE0748" w:rsidP="00FE0748">
      <w:pPr>
        <w:tabs>
          <w:tab w:val="decimal" w:pos="720"/>
          <w:tab w:val="left" w:pos="1170"/>
          <w:tab w:val="right" w:leader="underscore" w:pos="8460"/>
        </w:tabs>
        <w:jc w:val="both"/>
        <w:rPr>
          <w:sz w:val="20"/>
        </w:rPr>
      </w:pPr>
      <w:r>
        <w:rPr>
          <w:sz w:val="20"/>
        </w:rPr>
        <w:tab/>
        <w:t xml:space="preserve">             Pursuant to North Dakota Century Code section 40-47-01.1, the City may extend the application of the City’s zoning regulations to any quarter </w:t>
      </w:r>
      <w:proofErr w:type="spellStart"/>
      <w:r>
        <w:rPr>
          <w:sz w:val="20"/>
        </w:rPr>
        <w:t>quarter</w:t>
      </w:r>
      <w:proofErr w:type="spellEnd"/>
      <w:r>
        <w:rPr>
          <w:sz w:val="20"/>
        </w:rPr>
        <w:t xml:space="preserve"> section of unincorporated territory if a majority of the quarter </w:t>
      </w:r>
      <w:proofErr w:type="spellStart"/>
      <w:r>
        <w:rPr>
          <w:sz w:val="20"/>
        </w:rPr>
        <w:t>quarter</w:t>
      </w:r>
      <w:proofErr w:type="spellEnd"/>
      <w:r>
        <w:rPr>
          <w:sz w:val="20"/>
        </w:rPr>
        <w:t xml:space="preserve"> section is located within _______ mile(s) of the corporate limits of the City.</w:t>
      </w:r>
    </w:p>
    <w:p w:rsidR="00FE0748" w:rsidRDefault="00FE0748" w:rsidP="00FE0748">
      <w:pPr>
        <w:tabs>
          <w:tab w:val="decimal" w:pos="720"/>
          <w:tab w:val="left" w:pos="1170"/>
          <w:tab w:val="right" w:leader="underscore" w:pos="8460"/>
        </w:tabs>
        <w:jc w:val="both"/>
        <w:rPr>
          <w:sz w:val="20"/>
        </w:rPr>
      </w:pPr>
    </w:p>
    <w:p w:rsidR="00FE0748" w:rsidRDefault="00FE0748" w:rsidP="00FE0748">
      <w:pPr>
        <w:tabs>
          <w:tab w:val="decimal" w:pos="720"/>
          <w:tab w:val="left" w:pos="1170"/>
          <w:tab w:val="right" w:leader="underscore" w:pos="8460"/>
        </w:tabs>
        <w:jc w:val="both"/>
        <w:rPr>
          <w:sz w:val="20"/>
        </w:rPr>
      </w:pPr>
    </w:p>
    <w:p w:rsidR="00FE0748" w:rsidRDefault="00FE0748" w:rsidP="00FE0748">
      <w:pPr>
        <w:tabs>
          <w:tab w:val="decimal" w:pos="720"/>
          <w:tab w:val="left" w:pos="1170"/>
          <w:tab w:val="right" w:leader="underscore" w:pos="8460"/>
        </w:tabs>
        <w:jc w:val="both"/>
        <w:rPr>
          <w:sz w:val="20"/>
          <w:u w:val="single"/>
        </w:rPr>
      </w:pPr>
    </w:p>
    <w:p w:rsidR="00FE0748" w:rsidRDefault="00FE0748" w:rsidP="00FE0748">
      <w:pPr>
        <w:tabs>
          <w:tab w:val="decimal" w:pos="720"/>
          <w:tab w:val="left" w:pos="1170"/>
          <w:tab w:val="right" w:leader="underscore" w:pos="8460"/>
        </w:tabs>
        <w:jc w:val="both"/>
        <w:rPr>
          <w:sz w:val="20"/>
        </w:rPr>
      </w:pPr>
      <w:r>
        <w:rPr>
          <w:sz w:val="20"/>
          <w:u w:val="single"/>
        </w:rPr>
        <w:t>ARTICLE 5 - Non-Conforming Uses</w:t>
      </w:r>
    </w:p>
    <w:p w:rsidR="00FE0748" w:rsidRDefault="00FE0748" w:rsidP="00FE0748">
      <w:pPr>
        <w:tabs>
          <w:tab w:val="left" w:pos="720"/>
          <w:tab w:val="left" w:pos="1647"/>
          <w:tab w:val="right" w:leader="underscore" w:pos="8460"/>
        </w:tabs>
        <w:jc w:val="both"/>
        <w:rPr>
          <w:sz w:val="20"/>
        </w:rPr>
      </w:pPr>
    </w:p>
    <w:p w:rsidR="00FE0748" w:rsidRDefault="00FE0748" w:rsidP="00FE0748">
      <w:pPr>
        <w:tabs>
          <w:tab w:val="left" w:pos="720"/>
          <w:tab w:val="left" w:pos="1647"/>
          <w:tab w:val="right" w:leader="underscore" w:pos="8460"/>
        </w:tabs>
        <w:jc w:val="both"/>
        <w:rPr>
          <w:sz w:val="20"/>
        </w:rPr>
      </w:pPr>
      <w:r>
        <w:rPr>
          <w:sz w:val="20"/>
        </w:rPr>
        <w:tab/>
        <w:t>6.0501</w:t>
      </w:r>
      <w:r>
        <w:rPr>
          <w:sz w:val="20"/>
        </w:rPr>
        <w:tab/>
      </w:r>
      <w:r>
        <w:rPr>
          <w:sz w:val="20"/>
          <w:u w:val="single"/>
        </w:rPr>
        <w:t>Non-Conforming Uses</w:t>
      </w:r>
    </w:p>
    <w:p w:rsidR="00FE0748" w:rsidRDefault="00FE0748" w:rsidP="00FE0748">
      <w:pPr>
        <w:tabs>
          <w:tab w:val="left" w:pos="720"/>
          <w:tab w:val="left" w:pos="1647"/>
          <w:tab w:val="right" w:leader="underscore" w:pos="8460"/>
        </w:tabs>
        <w:jc w:val="both"/>
        <w:rPr>
          <w:sz w:val="20"/>
        </w:rPr>
      </w:pPr>
    </w:p>
    <w:p w:rsidR="00FE0748" w:rsidRDefault="00FE0748" w:rsidP="00FE0748">
      <w:pPr>
        <w:tabs>
          <w:tab w:val="left" w:pos="720"/>
          <w:tab w:val="left" w:pos="1647"/>
          <w:tab w:val="right" w:leader="underscore" w:pos="8460"/>
        </w:tabs>
        <w:jc w:val="both"/>
        <w:rPr>
          <w:sz w:val="20"/>
        </w:rPr>
      </w:pPr>
      <w:r>
        <w:rPr>
          <w:sz w:val="20"/>
        </w:rPr>
        <w:tab/>
        <w:t>The lawful use of any building, structure or land existing at the time of the enactment of this chapter may be continued, although such use does not conform with the provisions of this chapter, provided the following conditions are met</w:t>
      </w:r>
    </w:p>
    <w:p w:rsidR="00FE0748" w:rsidRDefault="00FE0748" w:rsidP="00FE0748">
      <w:pPr>
        <w:tabs>
          <w:tab w:val="left" w:pos="720"/>
          <w:tab w:val="left" w:pos="1647"/>
          <w:tab w:val="right" w:leader="underscore" w:pos="8460"/>
        </w:tabs>
        <w:jc w:val="both"/>
        <w:rPr>
          <w:sz w:val="20"/>
        </w:rPr>
      </w:pPr>
    </w:p>
    <w:p w:rsidR="00FE0748" w:rsidRDefault="00FE0748" w:rsidP="00FE0748">
      <w:pPr>
        <w:tabs>
          <w:tab w:val="decimal" w:pos="900"/>
          <w:tab w:val="left" w:pos="1170"/>
          <w:tab w:val="right" w:leader="underscore" w:pos="8460"/>
        </w:tabs>
        <w:ind w:left="1170" w:hanging="1170"/>
        <w:jc w:val="both"/>
        <w:rPr>
          <w:sz w:val="20"/>
        </w:rPr>
      </w:pPr>
      <w:r>
        <w:rPr>
          <w:sz w:val="20"/>
        </w:rPr>
        <w:tab/>
        <w:t>1.</w:t>
      </w:r>
      <w:r>
        <w:rPr>
          <w:sz w:val="20"/>
        </w:rPr>
        <w:tab/>
        <w:t>Alterations.  A non-conforming building or structure may be altered, improved or reconstructed provided such work is not to an extent exceeding in aggregate cost twenty-five percent (25%) of the assessed value of the building or structure, unless the building or structure is changed to a conforming use.</w:t>
      </w:r>
    </w:p>
    <w:p w:rsidR="00FE0748" w:rsidRDefault="00FE0748" w:rsidP="00FE0748">
      <w:pPr>
        <w:tabs>
          <w:tab w:val="decimal" w:pos="900"/>
          <w:tab w:val="left" w:pos="1170"/>
          <w:tab w:val="right" w:leader="underscore" w:pos="8460"/>
        </w:tabs>
        <w:ind w:left="1170" w:hanging="1170"/>
        <w:jc w:val="both"/>
        <w:rPr>
          <w:sz w:val="20"/>
        </w:rPr>
      </w:pPr>
    </w:p>
    <w:p w:rsidR="00FE0748" w:rsidRDefault="00FE0748" w:rsidP="00FE0748">
      <w:pPr>
        <w:tabs>
          <w:tab w:val="decimal" w:pos="900"/>
          <w:tab w:val="left" w:pos="1170"/>
          <w:tab w:val="right" w:leader="underscore" w:pos="8460"/>
        </w:tabs>
        <w:ind w:left="1170" w:hanging="1170"/>
        <w:jc w:val="both"/>
        <w:rPr>
          <w:sz w:val="20"/>
        </w:rPr>
      </w:pPr>
      <w:r>
        <w:rPr>
          <w:sz w:val="20"/>
        </w:rPr>
        <w:tab/>
        <w:t>2.</w:t>
      </w:r>
      <w:r>
        <w:rPr>
          <w:sz w:val="20"/>
        </w:rPr>
        <w:tab/>
        <w:t>Extension.  A non-conforming use shall not be extended, but the extension of a lawful use to any portion of a non-conforming building or structure which existed prior to the enactment of this ordinance shall not be deemed the extension of such non-conforming use.</w:t>
      </w:r>
    </w:p>
    <w:p w:rsidR="00FE0748" w:rsidRDefault="00FE0748" w:rsidP="00FE0748">
      <w:pPr>
        <w:tabs>
          <w:tab w:val="decimal" w:pos="900"/>
          <w:tab w:val="left" w:pos="1170"/>
          <w:tab w:val="right" w:leader="underscore" w:pos="8460"/>
        </w:tabs>
        <w:ind w:left="1170" w:hanging="1170"/>
        <w:jc w:val="both"/>
        <w:rPr>
          <w:sz w:val="20"/>
        </w:rPr>
      </w:pPr>
    </w:p>
    <w:p w:rsidR="00FE0748" w:rsidRDefault="00FE0748" w:rsidP="00FE0748">
      <w:pPr>
        <w:tabs>
          <w:tab w:val="decimal" w:pos="900"/>
          <w:tab w:val="left" w:pos="1170"/>
          <w:tab w:val="right" w:leader="underscore" w:pos="8460"/>
        </w:tabs>
        <w:ind w:left="1170" w:hanging="1170"/>
        <w:jc w:val="both"/>
        <w:rPr>
          <w:sz w:val="20"/>
        </w:rPr>
      </w:pPr>
      <w:r>
        <w:rPr>
          <w:sz w:val="20"/>
        </w:rPr>
        <w:tab/>
        <w:t>3.</w:t>
      </w:r>
      <w:r>
        <w:rPr>
          <w:sz w:val="20"/>
        </w:rPr>
        <w:tab/>
        <w:t>Changes.  No non-conforming building, structure or use shall be changed to another non-conforming sue.</w:t>
      </w:r>
    </w:p>
    <w:p w:rsidR="00FE0748" w:rsidRDefault="00FE0748" w:rsidP="00FE0748">
      <w:pPr>
        <w:tabs>
          <w:tab w:val="decimal" w:pos="900"/>
          <w:tab w:val="left" w:pos="1170"/>
          <w:tab w:val="right" w:leader="underscore" w:pos="8460"/>
        </w:tabs>
        <w:ind w:left="1170" w:hanging="1170"/>
        <w:jc w:val="both"/>
        <w:rPr>
          <w:sz w:val="20"/>
        </w:rPr>
      </w:pPr>
    </w:p>
    <w:p w:rsidR="00FE0748" w:rsidRDefault="00FE0748" w:rsidP="00FE0748">
      <w:pPr>
        <w:tabs>
          <w:tab w:val="decimal" w:pos="900"/>
          <w:tab w:val="left" w:pos="1170"/>
          <w:tab w:val="right" w:leader="underscore" w:pos="8460"/>
        </w:tabs>
        <w:ind w:left="1170" w:hanging="1170"/>
        <w:jc w:val="both"/>
        <w:rPr>
          <w:sz w:val="20"/>
        </w:rPr>
      </w:pPr>
      <w:r>
        <w:rPr>
          <w:sz w:val="20"/>
        </w:rPr>
        <w:tab/>
        <w:t>4.</w:t>
      </w:r>
      <w:r>
        <w:rPr>
          <w:sz w:val="20"/>
        </w:rPr>
        <w:tab/>
        <w:t>Abandonment.  A non-conforming use of a building or premises which has been abandoned shall not thereafter be returned to such non-conforming use.</w:t>
      </w:r>
    </w:p>
    <w:p w:rsidR="00FE0748" w:rsidRDefault="00FE0748" w:rsidP="00FE0748">
      <w:pPr>
        <w:tabs>
          <w:tab w:val="decimal" w:pos="900"/>
          <w:tab w:val="left" w:pos="1170"/>
          <w:tab w:val="right" w:leader="underscore" w:pos="8460"/>
        </w:tabs>
        <w:ind w:left="1170" w:hanging="1170"/>
        <w:jc w:val="both"/>
        <w:rPr>
          <w:sz w:val="20"/>
        </w:rPr>
      </w:pPr>
    </w:p>
    <w:p w:rsidR="00FE0748" w:rsidRDefault="00FE0748" w:rsidP="00FE0748">
      <w:pPr>
        <w:tabs>
          <w:tab w:val="decimal" w:pos="900"/>
          <w:tab w:val="left" w:pos="1170"/>
          <w:tab w:val="right" w:leader="underscore" w:pos="8460"/>
        </w:tabs>
        <w:ind w:left="1170" w:hanging="1170"/>
        <w:jc w:val="both"/>
        <w:rPr>
          <w:sz w:val="20"/>
        </w:rPr>
      </w:pPr>
      <w:r>
        <w:rPr>
          <w:sz w:val="20"/>
        </w:rPr>
        <w:tab/>
        <w:t>5.</w:t>
      </w:r>
      <w:r>
        <w:rPr>
          <w:sz w:val="20"/>
        </w:rPr>
        <w:tab/>
        <w:t>Unlawful Use Not Authorized.  Nothing in this chapter shall be interpreted as authorization for or approval of the continuance of the use of a structure or premises in violation of zoning regulations in effect at the time of the effective date of this chapter.</w:t>
      </w:r>
    </w:p>
    <w:p w:rsidR="00FE0748" w:rsidRDefault="00FE0748" w:rsidP="00FE0748">
      <w:pPr>
        <w:tabs>
          <w:tab w:val="decimal" w:pos="900"/>
          <w:tab w:val="left" w:pos="1170"/>
          <w:tab w:val="right" w:leader="underscore" w:pos="8460"/>
        </w:tabs>
        <w:ind w:left="1170" w:hanging="1170"/>
        <w:jc w:val="both"/>
        <w:rPr>
          <w:sz w:val="20"/>
        </w:rPr>
      </w:pPr>
    </w:p>
    <w:p w:rsidR="00FE0748" w:rsidRDefault="00FE0748" w:rsidP="00FE0748">
      <w:pPr>
        <w:tabs>
          <w:tab w:val="decimal" w:pos="900"/>
          <w:tab w:val="left" w:pos="1170"/>
          <w:tab w:val="right" w:leader="underscore" w:pos="8460"/>
        </w:tabs>
        <w:ind w:left="1170" w:hanging="1170"/>
        <w:jc w:val="both"/>
        <w:rPr>
          <w:sz w:val="20"/>
        </w:rPr>
      </w:pPr>
      <w:r>
        <w:rPr>
          <w:sz w:val="20"/>
        </w:rPr>
        <w:tab/>
        <w:t>6.</w:t>
      </w:r>
      <w:r>
        <w:rPr>
          <w:sz w:val="20"/>
        </w:rPr>
        <w:tab/>
        <w:t>Certificate of Non-Conforming Use.  Upon the effective date of this chapter, the zoning administrator shall issue a “Certificate of Non-Conforming Use” to all owners of property, the use of which does not conform to the provisions of the use zone in which the property is located.</w:t>
      </w:r>
    </w:p>
    <w:p w:rsidR="00FE0748" w:rsidRDefault="00FE0748" w:rsidP="00FE0748">
      <w:pPr>
        <w:tabs>
          <w:tab w:val="decimal" w:pos="900"/>
          <w:tab w:val="left" w:pos="1170"/>
          <w:tab w:val="right" w:leader="underscore" w:pos="8460"/>
        </w:tabs>
        <w:ind w:left="1170" w:hanging="1170"/>
        <w:jc w:val="both"/>
        <w:rPr>
          <w:sz w:val="20"/>
        </w:rPr>
      </w:pPr>
    </w:p>
    <w:p w:rsidR="00FE0748" w:rsidRDefault="00FE0748" w:rsidP="00FE0748">
      <w:pPr>
        <w:tabs>
          <w:tab w:val="decimal" w:pos="900"/>
          <w:tab w:val="left" w:pos="1170"/>
          <w:tab w:val="left" w:pos="1584"/>
          <w:tab w:val="right" w:leader="underscore" w:pos="8460"/>
        </w:tabs>
        <w:ind w:left="1584" w:hanging="1584"/>
        <w:jc w:val="both"/>
        <w:rPr>
          <w:sz w:val="20"/>
        </w:rPr>
      </w:pPr>
      <w:r>
        <w:rPr>
          <w:sz w:val="20"/>
        </w:rPr>
        <w:tab/>
      </w:r>
      <w:r>
        <w:rPr>
          <w:sz w:val="20"/>
        </w:rPr>
        <w:tab/>
        <w:t>a.</w:t>
      </w:r>
      <w:r>
        <w:rPr>
          <w:sz w:val="20"/>
        </w:rPr>
        <w:tab/>
        <w:t>In accordance with the provisions of this section no use of land, buildings or structures shall be made other than that specified on the “Certificate of Non-Conforming Use,” unless said use shall be in conformity with the provisions of the use zone in which the property is located.</w:t>
      </w:r>
    </w:p>
    <w:p w:rsidR="00FE0748" w:rsidRDefault="00FE0748" w:rsidP="00FE0748">
      <w:pPr>
        <w:tabs>
          <w:tab w:val="decimal" w:pos="900"/>
          <w:tab w:val="left" w:pos="1170"/>
          <w:tab w:val="left" w:pos="1584"/>
          <w:tab w:val="right" w:leader="underscore" w:pos="8460"/>
        </w:tabs>
        <w:ind w:left="1584" w:hanging="1584"/>
        <w:jc w:val="both"/>
        <w:rPr>
          <w:sz w:val="20"/>
        </w:rPr>
      </w:pPr>
    </w:p>
    <w:p w:rsidR="00FE0748" w:rsidRDefault="00FE0748" w:rsidP="00FE0748">
      <w:pPr>
        <w:tabs>
          <w:tab w:val="decimal" w:pos="900"/>
          <w:tab w:val="left" w:pos="1170"/>
          <w:tab w:val="left" w:pos="1584"/>
          <w:tab w:val="right" w:leader="underscore" w:pos="8460"/>
        </w:tabs>
        <w:ind w:left="1584" w:hanging="1584"/>
        <w:jc w:val="both"/>
        <w:rPr>
          <w:sz w:val="20"/>
        </w:rPr>
      </w:pPr>
      <w:r>
        <w:rPr>
          <w:sz w:val="20"/>
        </w:rPr>
        <w:tab/>
      </w:r>
      <w:r>
        <w:rPr>
          <w:sz w:val="20"/>
        </w:rPr>
        <w:tab/>
        <w:t>b.</w:t>
      </w:r>
      <w:r>
        <w:rPr>
          <w:sz w:val="20"/>
        </w:rPr>
        <w:tab/>
        <w:t>A copy of each “Certificate of Non-Conforming Use” shall be filed with the office of the zoning administrator.  No permit or license shall be issued to any property for which a “Certificate of Non-Conforming Use” has been issued until said permit or license has been approved by the zoning commission.</w:t>
      </w:r>
    </w:p>
    <w:p w:rsidR="00FE0748" w:rsidRDefault="00FE0748" w:rsidP="00FE0748">
      <w:pPr>
        <w:tabs>
          <w:tab w:val="decimal" w:pos="900"/>
          <w:tab w:val="left" w:pos="1170"/>
          <w:tab w:val="left" w:pos="1584"/>
          <w:tab w:val="right" w:leader="underscore" w:pos="8460"/>
        </w:tabs>
        <w:ind w:left="1584" w:hanging="1584"/>
        <w:jc w:val="both"/>
        <w:rPr>
          <w:sz w:val="20"/>
        </w:rPr>
      </w:pPr>
    </w:p>
    <w:p w:rsidR="00FE0748" w:rsidRDefault="00FE0748" w:rsidP="00FE0748">
      <w:pPr>
        <w:tabs>
          <w:tab w:val="decimal" w:pos="900"/>
          <w:tab w:val="left" w:pos="1170"/>
          <w:tab w:val="right" w:leader="underscore" w:pos="8460"/>
        </w:tabs>
        <w:ind w:left="1170" w:hanging="1584"/>
        <w:jc w:val="both"/>
        <w:rPr>
          <w:sz w:val="20"/>
        </w:rPr>
      </w:pPr>
      <w:r>
        <w:rPr>
          <w:sz w:val="20"/>
        </w:rPr>
        <w:tab/>
        <w:t>7.</w:t>
      </w:r>
      <w:r>
        <w:rPr>
          <w:sz w:val="20"/>
        </w:rPr>
        <w:tab/>
        <w:t>District Changes.  Whenever the boundaries of a district shall be changed so as to transfer an area from one district to another district of a different classification, the foregoing provisions shall apply to any non-conforming uses existing therein.</w:t>
      </w:r>
    </w:p>
    <w:p w:rsidR="00FE0748" w:rsidRDefault="00FE0748" w:rsidP="00FE0748">
      <w:pPr>
        <w:tabs>
          <w:tab w:val="decimal" w:pos="900"/>
          <w:tab w:val="left" w:pos="1170"/>
          <w:tab w:val="right" w:leader="underscore" w:pos="8460"/>
        </w:tabs>
        <w:ind w:left="1170" w:hanging="1584"/>
        <w:jc w:val="both"/>
        <w:rPr>
          <w:sz w:val="20"/>
        </w:rPr>
      </w:pPr>
    </w:p>
    <w:p w:rsidR="00FE0748" w:rsidRDefault="00FE0748" w:rsidP="00FE0748">
      <w:pPr>
        <w:tabs>
          <w:tab w:val="decimal" w:pos="900"/>
          <w:tab w:val="left" w:pos="1170"/>
          <w:tab w:val="right" w:leader="underscore" w:pos="8460"/>
        </w:tabs>
        <w:ind w:left="1170" w:hanging="1584"/>
        <w:jc w:val="both"/>
        <w:rPr>
          <w:sz w:val="20"/>
        </w:rPr>
      </w:pPr>
    </w:p>
    <w:p w:rsidR="00FE0748" w:rsidRDefault="00FE0748" w:rsidP="00FE0748">
      <w:pPr>
        <w:tabs>
          <w:tab w:val="left" w:pos="720"/>
          <w:tab w:val="left" w:pos="1647"/>
          <w:tab w:val="right" w:leader="underscore" w:pos="8460"/>
        </w:tabs>
        <w:jc w:val="both"/>
        <w:rPr>
          <w:sz w:val="20"/>
          <w:u w:val="single"/>
        </w:rPr>
      </w:pPr>
      <w:r>
        <w:rPr>
          <w:sz w:val="20"/>
          <w:u w:val="single"/>
        </w:rPr>
        <w:br w:type="page"/>
      </w:r>
      <w:r>
        <w:rPr>
          <w:sz w:val="20"/>
          <w:u w:val="single"/>
        </w:rPr>
        <w:lastRenderedPageBreak/>
        <w:t>ARTICLE 6 - Use Districts</w:t>
      </w:r>
    </w:p>
    <w:p w:rsidR="00FE0748" w:rsidRDefault="00FE0748" w:rsidP="00FE0748">
      <w:pPr>
        <w:tabs>
          <w:tab w:val="left" w:pos="720"/>
          <w:tab w:val="left" w:pos="1647"/>
          <w:tab w:val="right" w:leader="underscore" w:pos="8460"/>
        </w:tabs>
        <w:jc w:val="both"/>
        <w:rPr>
          <w:sz w:val="20"/>
          <w:u w:val="single"/>
        </w:rPr>
      </w:pPr>
    </w:p>
    <w:p w:rsidR="00FE0748" w:rsidRDefault="00FE0748" w:rsidP="00FE0748">
      <w:pPr>
        <w:tabs>
          <w:tab w:val="left" w:pos="720"/>
          <w:tab w:val="left" w:pos="1647"/>
          <w:tab w:val="right" w:leader="underscore" w:pos="8460"/>
        </w:tabs>
        <w:jc w:val="both"/>
        <w:rPr>
          <w:sz w:val="20"/>
        </w:rPr>
      </w:pPr>
      <w:r>
        <w:rPr>
          <w:sz w:val="20"/>
        </w:rPr>
        <w:tab/>
        <w:t>6.0601</w:t>
      </w:r>
      <w:r>
        <w:rPr>
          <w:sz w:val="20"/>
        </w:rPr>
        <w:tab/>
      </w:r>
      <w:r>
        <w:rPr>
          <w:sz w:val="20"/>
          <w:u w:val="single"/>
        </w:rPr>
        <w:t>Use Districts</w:t>
      </w:r>
    </w:p>
    <w:p w:rsidR="00FE0748" w:rsidRDefault="00FE0748" w:rsidP="00FE0748">
      <w:pPr>
        <w:tabs>
          <w:tab w:val="left" w:pos="720"/>
          <w:tab w:val="left" w:pos="1647"/>
          <w:tab w:val="right" w:leader="underscore" w:pos="8460"/>
        </w:tabs>
        <w:jc w:val="both"/>
        <w:rPr>
          <w:sz w:val="20"/>
        </w:rPr>
      </w:pPr>
    </w:p>
    <w:p w:rsidR="00FE0748" w:rsidRDefault="00FE0748" w:rsidP="00FE0748">
      <w:pPr>
        <w:tabs>
          <w:tab w:val="left" w:pos="720"/>
          <w:tab w:val="left" w:pos="1647"/>
          <w:tab w:val="right" w:leader="underscore" w:pos="8460"/>
        </w:tabs>
        <w:jc w:val="both"/>
        <w:rPr>
          <w:sz w:val="20"/>
        </w:rPr>
      </w:pPr>
      <w:r>
        <w:rPr>
          <w:sz w:val="20"/>
        </w:rPr>
        <w:tab/>
        <w:t>The City is hereby divided into the following Use Districts to be known as:</w:t>
      </w:r>
    </w:p>
    <w:p w:rsidR="00FE0748" w:rsidRDefault="00FE0748" w:rsidP="00FE0748">
      <w:pPr>
        <w:tabs>
          <w:tab w:val="left" w:pos="720"/>
          <w:tab w:val="left" w:pos="1647"/>
          <w:tab w:val="right" w:leader="underscore" w:pos="8460"/>
        </w:tabs>
        <w:jc w:val="both"/>
        <w:rPr>
          <w:sz w:val="20"/>
        </w:rPr>
      </w:pPr>
    </w:p>
    <w:p w:rsidR="00FE0748" w:rsidRDefault="00FE0748" w:rsidP="00FE0748">
      <w:pPr>
        <w:tabs>
          <w:tab w:val="left" w:pos="720"/>
          <w:tab w:val="left" w:pos="1647"/>
          <w:tab w:val="right" w:leader="underscore" w:pos="8460"/>
        </w:tabs>
        <w:jc w:val="both"/>
        <w:rPr>
          <w:sz w:val="20"/>
        </w:rPr>
      </w:pPr>
      <w:r>
        <w:rPr>
          <w:sz w:val="20"/>
        </w:rPr>
        <w:tab/>
        <w:t>R-1</w:t>
      </w:r>
      <w:r>
        <w:rPr>
          <w:sz w:val="20"/>
        </w:rPr>
        <w:tab/>
        <w:t>Residential Districts, Single-Family</w:t>
      </w:r>
    </w:p>
    <w:p w:rsidR="00FE0748" w:rsidRDefault="00FE0748" w:rsidP="00FE0748">
      <w:pPr>
        <w:tabs>
          <w:tab w:val="left" w:pos="720"/>
          <w:tab w:val="left" w:pos="1647"/>
          <w:tab w:val="right" w:leader="underscore" w:pos="8460"/>
        </w:tabs>
        <w:jc w:val="both"/>
        <w:rPr>
          <w:sz w:val="20"/>
        </w:rPr>
      </w:pPr>
      <w:r>
        <w:rPr>
          <w:sz w:val="20"/>
        </w:rPr>
        <w:tab/>
        <w:t>R-2</w:t>
      </w:r>
      <w:r>
        <w:rPr>
          <w:sz w:val="20"/>
        </w:rPr>
        <w:tab/>
        <w:t>Residential Districts, Two-Family</w:t>
      </w:r>
    </w:p>
    <w:p w:rsidR="00FE0748" w:rsidRDefault="00FE0748" w:rsidP="00FE0748">
      <w:pPr>
        <w:tabs>
          <w:tab w:val="left" w:pos="720"/>
          <w:tab w:val="left" w:pos="1647"/>
          <w:tab w:val="right" w:leader="underscore" w:pos="8460"/>
        </w:tabs>
        <w:jc w:val="both"/>
        <w:rPr>
          <w:sz w:val="20"/>
        </w:rPr>
      </w:pPr>
      <w:r>
        <w:rPr>
          <w:sz w:val="20"/>
        </w:rPr>
        <w:tab/>
        <w:t>R-3</w:t>
      </w:r>
      <w:r>
        <w:rPr>
          <w:sz w:val="20"/>
        </w:rPr>
        <w:tab/>
        <w:t>Residential Districts, Multi-Family</w:t>
      </w:r>
    </w:p>
    <w:p w:rsidR="00FE0748" w:rsidRDefault="00FE0748" w:rsidP="00FE0748">
      <w:pPr>
        <w:tabs>
          <w:tab w:val="left" w:pos="720"/>
          <w:tab w:val="left" w:pos="1647"/>
          <w:tab w:val="right" w:leader="underscore" w:pos="8460"/>
        </w:tabs>
        <w:jc w:val="both"/>
        <w:rPr>
          <w:sz w:val="20"/>
        </w:rPr>
      </w:pPr>
      <w:r>
        <w:rPr>
          <w:sz w:val="20"/>
        </w:rPr>
        <w:tab/>
        <w:t>C</w:t>
      </w:r>
      <w:r>
        <w:rPr>
          <w:sz w:val="20"/>
        </w:rPr>
        <w:tab/>
        <w:t>Commercial Districts</w:t>
      </w:r>
    </w:p>
    <w:p w:rsidR="00FE0748" w:rsidRDefault="00FE0748" w:rsidP="00FE0748">
      <w:pPr>
        <w:tabs>
          <w:tab w:val="left" w:pos="720"/>
          <w:tab w:val="left" w:pos="1647"/>
          <w:tab w:val="right" w:leader="underscore" w:pos="8460"/>
        </w:tabs>
        <w:jc w:val="both"/>
        <w:rPr>
          <w:sz w:val="20"/>
        </w:rPr>
      </w:pPr>
      <w:r>
        <w:rPr>
          <w:sz w:val="20"/>
        </w:rPr>
        <w:tab/>
        <w:t>I</w:t>
      </w:r>
      <w:r>
        <w:rPr>
          <w:sz w:val="20"/>
        </w:rPr>
        <w:tab/>
        <w:t>Industrial Districts</w:t>
      </w:r>
    </w:p>
    <w:p w:rsidR="00FE0748" w:rsidRDefault="00FE0748" w:rsidP="00FE0748">
      <w:pPr>
        <w:tabs>
          <w:tab w:val="left" w:pos="720"/>
          <w:tab w:val="left" w:pos="1647"/>
          <w:tab w:val="right" w:leader="underscore" w:pos="8460"/>
        </w:tabs>
        <w:jc w:val="both"/>
        <w:rPr>
          <w:sz w:val="20"/>
        </w:rPr>
      </w:pPr>
    </w:p>
    <w:p w:rsidR="00FE0748" w:rsidRDefault="00FE0748" w:rsidP="00FE0748">
      <w:pPr>
        <w:tabs>
          <w:tab w:val="left" w:pos="720"/>
          <w:tab w:val="left" w:pos="1647"/>
          <w:tab w:val="right" w:leader="underscore" w:pos="8460"/>
        </w:tabs>
        <w:jc w:val="both"/>
        <w:rPr>
          <w:sz w:val="20"/>
        </w:rPr>
      </w:pPr>
      <w:r>
        <w:rPr>
          <w:sz w:val="20"/>
        </w:rPr>
        <w:tab/>
        <w:t>6.0602</w:t>
      </w:r>
      <w:r>
        <w:rPr>
          <w:sz w:val="20"/>
        </w:rPr>
        <w:tab/>
      </w:r>
      <w:r>
        <w:rPr>
          <w:sz w:val="20"/>
          <w:u w:val="single"/>
        </w:rPr>
        <w:t>R-1 - Residential Districts - Single Family</w:t>
      </w:r>
    </w:p>
    <w:p w:rsidR="00FE0748" w:rsidRDefault="00FE0748" w:rsidP="00FE0748">
      <w:pPr>
        <w:tabs>
          <w:tab w:val="left" w:pos="720"/>
          <w:tab w:val="left" w:pos="1647"/>
          <w:tab w:val="right" w:leader="underscore" w:pos="8460"/>
        </w:tabs>
        <w:jc w:val="both"/>
        <w:rPr>
          <w:sz w:val="20"/>
        </w:rPr>
      </w:pPr>
    </w:p>
    <w:p w:rsidR="00FE0748" w:rsidRDefault="00FE0748" w:rsidP="00FE0748">
      <w:pPr>
        <w:tabs>
          <w:tab w:val="left" w:pos="720"/>
          <w:tab w:val="left" w:pos="1647"/>
          <w:tab w:val="right" w:leader="underscore" w:pos="8460"/>
        </w:tabs>
        <w:jc w:val="both"/>
        <w:rPr>
          <w:sz w:val="20"/>
        </w:rPr>
      </w:pPr>
      <w:r>
        <w:rPr>
          <w:sz w:val="20"/>
        </w:rPr>
        <w:tab/>
        <w:t>In a single-family district, the following buildings and uses are permitted:</w:t>
      </w:r>
    </w:p>
    <w:p w:rsidR="00FE0748" w:rsidRDefault="00FE0748" w:rsidP="00FE0748">
      <w:pPr>
        <w:tabs>
          <w:tab w:val="left" w:pos="720"/>
          <w:tab w:val="left" w:pos="1647"/>
          <w:tab w:val="right" w:leader="underscore" w:pos="8460"/>
        </w:tabs>
        <w:jc w:val="both"/>
        <w:rPr>
          <w:sz w:val="20"/>
        </w:rPr>
      </w:pPr>
    </w:p>
    <w:p w:rsidR="00FE0748" w:rsidRDefault="00FE0748" w:rsidP="00FE0748">
      <w:pPr>
        <w:tabs>
          <w:tab w:val="decimal" w:pos="900"/>
          <w:tab w:val="left" w:pos="1170"/>
          <w:tab w:val="left" w:pos="1584"/>
          <w:tab w:val="right" w:leader="underscore" w:pos="8460"/>
        </w:tabs>
        <w:ind w:left="1584" w:hanging="1584"/>
        <w:jc w:val="both"/>
        <w:rPr>
          <w:sz w:val="20"/>
        </w:rPr>
      </w:pPr>
      <w:r>
        <w:rPr>
          <w:sz w:val="20"/>
        </w:rPr>
        <w:tab/>
        <w:t>1.</w:t>
      </w:r>
      <w:r>
        <w:rPr>
          <w:sz w:val="20"/>
        </w:rPr>
        <w:tab/>
        <w:t>Dwelling houses occupied by not more than one family.</w:t>
      </w:r>
    </w:p>
    <w:p w:rsidR="00FE0748" w:rsidRDefault="00FE0748" w:rsidP="00FE0748">
      <w:pPr>
        <w:tabs>
          <w:tab w:val="decimal" w:pos="900"/>
          <w:tab w:val="left" w:pos="1170"/>
          <w:tab w:val="left" w:pos="1584"/>
          <w:tab w:val="right" w:leader="underscore" w:pos="8460"/>
        </w:tabs>
        <w:ind w:left="1584" w:hanging="1584"/>
        <w:jc w:val="both"/>
        <w:rPr>
          <w:sz w:val="20"/>
        </w:rPr>
      </w:pPr>
    </w:p>
    <w:p w:rsidR="00FE0748" w:rsidRDefault="00FE0748" w:rsidP="00FE0748">
      <w:pPr>
        <w:tabs>
          <w:tab w:val="decimal" w:pos="900"/>
          <w:tab w:val="left" w:pos="1170"/>
          <w:tab w:val="left" w:pos="1584"/>
          <w:tab w:val="right" w:leader="underscore" w:pos="8460"/>
        </w:tabs>
        <w:ind w:left="1584" w:hanging="1584"/>
        <w:jc w:val="both"/>
        <w:rPr>
          <w:sz w:val="20"/>
        </w:rPr>
      </w:pPr>
      <w:r>
        <w:rPr>
          <w:sz w:val="20"/>
        </w:rPr>
        <w:tab/>
        <w:t>2.</w:t>
      </w:r>
      <w:r>
        <w:rPr>
          <w:sz w:val="20"/>
        </w:rPr>
        <w:tab/>
        <w:t>Publicly owned and operated buildings.</w:t>
      </w:r>
    </w:p>
    <w:p w:rsidR="00FE0748" w:rsidRDefault="00FE0748" w:rsidP="00FE0748">
      <w:pPr>
        <w:tabs>
          <w:tab w:val="decimal" w:pos="900"/>
          <w:tab w:val="left" w:pos="1170"/>
          <w:tab w:val="left" w:pos="1584"/>
          <w:tab w:val="right" w:leader="underscore" w:pos="8460"/>
        </w:tabs>
        <w:ind w:left="1584" w:hanging="1584"/>
        <w:jc w:val="both"/>
        <w:rPr>
          <w:sz w:val="20"/>
        </w:rPr>
      </w:pPr>
    </w:p>
    <w:p w:rsidR="00FE0748" w:rsidRDefault="00FE0748" w:rsidP="00FE0748">
      <w:pPr>
        <w:tabs>
          <w:tab w:val="decimal" w:pos="900"/>
          <w:tab w:val="left" w:pos="1170"/>
          <w:tab w:val="left" w:pos="1584"/>
          <w:tab w:val="right" w:leader="underscore" w:pos="8460"/>
        </w:tabs>
        <w:ind w:left="1584" w:hanging="1584"/>
        <w:jc w:val="both"/>
        <w:rPr>
          <w:sz w:val="20"/>
        </w:rPr>
      </w:pPr>
      <w:r>
        <w:rPr>
          <w:sz w:val="20"/>
        </w:rPr>
        <w:tab/>
        <w:t>3.</w:t>
      </w:r>
      <w:r>
        <w:rPr>
          <w:sz w:val="20"/>
        </w:rPr>
        <w:tab/>
        <w:t>Churches and parish houses.</w:t>
      </w:r>
    </w:p>
    <w:p w:rsidR="00FE0748" w:rsidRDefault="00FE0748" w:rsidP="00FE0748">
      <w:pPr>
        <w:tabs>
          <w:tab w:val="decimal" w:pos="900"/>
          <w:tab w:val="left" w:pos="1170"/>
          <w:tab w:val="left" w:pos="1584"/>
          <w:tab w:val="right" w:leader="underscore" w:pos="8460"/>
        </w:tabs>
        <w:ind w:left="1584" w:hanging="1584"/>
        <w:jc w:val="both"/>
        <w:rPr>
          <w:sz w:val="20"/>
        </w:rPr>
      </w:pPr>
    </w:p>
    <w:p w:rsidR="00FE0748" w:rsidRDefault="00FE0748" w:rsidP="00FE0748">
      <w:pPr>
        <w:tabs>
          <w:tab w:val="decimal" w:pos="900"/>
          <w:tab w:val="left" w:pos="1170"/>
          <w:tab w:val="left" w:pos="1584"/>
          <w:tab w:val="right" w:leader="underscore" w:pos="8460"/>
        </w:tabs>
        <w:ind w:left="1584" w:hanging="1584"/>
        <w:jc w:val="both"/>
        <w:rPr>
          <w:sz w:val="20"/>
        </w:rPr>
      </w:pPr>
      <w:r>
        <w:rPr>
          <w:sz w:val="20"/>
        </w:rPr>
        <w:tab/>
        <w:t>4.</w:t>
      </w:r>
      <w:r>
        <w:rPr>
          <w:sz w:val="20"/>
        </w:rPr>
        <w:tab/>
        <w:t>Hospitals.</w:t>
      </w:r>
    </w:p>
    <w:p w:rsidR="00FE0748" w:rsidRDefault="00FE0748" w:rsidP="00FE0748">
      <w:pPr>
        <w:tabs>
          <w:tab w:val="decimal" w:pos="900"/>
          <w:tab w:val="left" w:pos="1170"/>
          <w:tab w:val="left" w:pos="1584"/>
          <w:tab w:val="right" w:leader="underscore" w:pos="8460"/>
        </w:tabs>
        <w:ind w:left="1584" w:hanging="1584"/>
        <w:jc w:val="both"/>
        <w:rPr>
          <w:sz w:val="20"/>
        </w:rPr>
      </w:pPr>
    </w:p>
    <w:p w:rsidR="00FE0748" w:rsidRDefault="00FE0748" w:rsidP="00FE0748">
      <w:pPr>
        <w:tabs>
          <w:tab w:val="decimal" w:pos="900"/>
          <w:tab w:val="left" w:pos="1170"/>
          <w:tab w:val="left" w:pos="1584"/>
          <w:tab w:val="right" w:leader="underscore" w:pos="8460"/>
        </w:tabs>
        <w:ind w:left="1584" w:hanging="1584"/>
        <w:jc w:val="both"/>
        <w:rPr>
          <w:sz w:val="20"/>
        </w:rPr>
      </w:pPr>
      <w:r>
        <w:rPr>
          <w:sz w:val="20"/>
        </w:rPr>
        <w:tab/>
        <w:t>5.</w:t>
      </w:r>
      <w:r>
        <w:rPr>
          <w:sz w:val="20"/>
        </w:rPr>
        <w:tab/>
        <w:t>Nursing and Rest Homes.</w:t>
      </w:r>
    </w:p>
    <w:p w:rsidR="00FE0748" w:rsidRDefault="00FE0748" w:rsidP="00FE0748">
      <w:pPr>
        <w:tabs>
          <w:tab w:val="decimal" w:pos="900"/>
          <w:tab w:val="left" w:pos="1170"/>
          <w:tab w:val="left" w:pos="1584"/>
          <w:tab w:val="right" w:leader="underscore" w:pos="8460"/>
        </w:tabs>
        <w:ind w:left="1584" w:hanging="1584"/>
        <w:jc w:val="both"/>
        <w:rPr>
          <w:sz w:val="20"/>
        </w:rPr>
      </w:pPr>
    </w:p>
    <w:p w:rsidR="00FE0748" w:rsidRDefault="00FE0748" w:rsidP="00FE0748">
      <w:pPr>
        <w:tabs>
          <w:tab w:val="decimal" w:pos="900"/>
          <w:tab w:val="left" w:pos="1170"/>
          <w:tab w:val="left" w:pos="1584"/>
          <w:tab w:val="right" w:leader="underscore" w:pos="8460"/>
        </w:tabs>
        <w:ind w:left="1584" w:hanging="1584"/>
        <w:jc w:val="both"/>
        <w:rPr>
          <w:sz w:val="20"/>
        </w:rPr>
      </w:pPr>
      <w:r>
        <w:rPr>
          <w:sz w:val="20"/>
        </w:rPr>
        <w:tab/>
        <w:t>6.</w:t>
      </w:r>
      <w:r>
        <w:rPr>
          <w:sz w:val="20"/>
        </w:rPr>
        <w:tab/>
        <w:t>Homes for the Aged.</w:t>
      </w:r>
    </w:p>
    <w:p w:rsidR="00FE0748" w:rsidRDefault="00FE0748" w:rsidP="00FE0748">
      <w:pPr>
        <w:tabs>
          <w:tab w:val="decimal" w:pos="900"/>
          <w:tab w:val="left" w:pos="1170"/>
          <w:tab w:val="left" w:pos="1584"/>
          <w:tab w:val="right" w:leader="underscore" w:pos="8460"/>
        </w:tabs>
        <w:ind w:left="1584" w:hanging="1584"/>
        <w:jc w:val="both"/>
        <w:rPr>
          <w:sz w:val="20"/>
        </w:rPr>
      </w:pPr>
    </w:p>
    <w:p w:rsidR="00FE0748" w:rsidRDefault="00FE0748" w:rsidP="00FE0748">
      <w:pPr>
        <w:tabs>
          <w:tab w:val="decimal" w:pos="900"/>
          <w:tab w:val="left" w:pos="1170"/>
          <w:tab w:val="left" w:pos="1584"/>
          <w:tab w:val="right" w:leader="underscore" w:pos="8460"/>
        </w:tabs>
        <w:ind w:left="1584" w:hanging="1584"/>
        <w:jc w:val="both"/>
        <w:rPr>
          <w:sz w:val="20"/>
        </w:rPr>
      </w:pPr>
      <w:r>
        <w:rPr>
          <w:sz w:val="20"/>
        </w:rPr>
        <w:tab/>
        <w:t>7.</w:t>
      </w:r>
      <w:r>
        <w:rPr>
          <w:sz w:val="20"/>
        </w:rPr>
        <w:tab/>
        <w:t>Playgrounds and Parks.</w:t>
      </w:r>
    </w:p>
    <w:p w:rsidR="00FE0748" w:rsidRDefault="00FE0748" w:rsidP="00FE0748">
      <w:pPr>
        <w:tabs>
          <w:tab w:val="decimal" w:pos="900"/>
          <w:tab w:val="left" w:pos="1170"/>
          <w:tab w:val="left" w:pos="1584"/>
          <w:tab w:val="right" w:leader="underscore" w:pos="8460"/>
        </w:tabs>
        <w:ind w:left="1584" w:hanging="1584"/>
        <w:jc w:val="both"/>
        <w:rPr>
          <w:sz w:val="20"/>
        </w:rPr>
      </w:pPr>
    </w:p>
    <w:p w:rsidR="00FE0748" w:rsidRDefault="00FE0748" w:rsidP="00FE0748">
      <w:pPr>
        <w:tabs>
          <w:tab w:val="decimal" w:pos="900"/>
          <w:tab w:val="left" w:pos="1170"/>
          <w:tab w:val="left" w:pos="1584"/>
          <w:tab w:val="right" w:leader="underscore" w:pos="8460"/>
        </w:tabs>
        <w:ind w:left="1584" w:hanging="1584"/>
        <w:jc w:val="both"/>
        <w:rPr>
          <w:sz w:val="20"/>
        </w:rPr>
      </w:pPr>
      <w:r>
        <w:rPr>
          <w:sz w:val="20"/>
        </w:rPr>
        <w:tab/>
        <w:t>8.</w:t>
      </w:r>
      <w:r>
        <w:rPr>
          <w:sz w:val="20"/>
        </w:rPr>
        <w:tab/>
        <w:t>Cemeteries.</w:t>
      </w:r>
    </w:p>
    <w:p w:rsidR="00FE0748" w:rsidRDefault="00FE0748" w:rsidP="00FE0748">
      <w:pPr>
        <w:tabs>
          <w:tab w:val="decimal" w:pos="900"/>
          <w:tab w:val="left" w:pos="1647"/>
          <w:tab w:val="right" w:leader="underscore" w:pos="8460"/>
        </w:tabs>
        <w:jc w:val="both"/>
        <w:rPr>
          <w:sz w:val="20"/>
        </w:rPr>
      </w:pPr>
    </w:p>
    <w:p w:rsidR="00FE0748" w:rsidRDefault="00FE0748" w:rsidP="00FE0748">
      <w:pPr>
        <w:tabs>
          <w:tab w:val="left" w:pos="720"/>
          <w:tab w:val="left" w:pos="1647"/>
          <w:tab w:val="right" w:leader="underscore" w:pos="8460"/>
        </w:tabs>
        <w:jc w:val="both"/>
        <w:rPr>
          <w:sz w:val="20"/>
        </w:rPr>
      </w:pPr>
      <w:r>
        <w:rPr>
          <w:sz w:val="20"/>
        </w:rPr>
        <w:tab/>
        <w:t>6.0603</w:t>
      </w:r>
      <w:r>
        <w:rPr>
          <w:sz w:val="20"/>
        </w:rPr>
        <w:tab/>
      </w:r>
      <w:r>
        <w:rPr>
          <w:sz w:val="20"/>
          <w:u w:val="single"/>
        </w:rPr>
        <w:t>R-2 - Residential Districts - Two-Family</w:t>
      </w:r>
    </w:p>
    <w:p w:rsidR="00FE0748" w:rsidRDefault="00FE0748" w:rsidP="00FE0748">
      <w:pPr>
        <w:tabs>
          <w:tab w:val="left" w:pos="720"/>
          <w:tab w:val="left" w:pos="1647"/>
          <w:tab w:val="right" w:leader="underscore" w:pos="8460"/>
        </w:tabs>
        <w:jc w:val="both"/>
        <w:rPr>
          <w:sz w:val="20"/>
        </w:rPr>
      </w:pPr>
    </w:p>
    <w:p w:rsidR="00FE0748" w:rsidRDefault="00FE0748" w:rsidP="00FE0748">
      <w:pPr>
        <w:tabs>
          <w:tab w:val="left" w:pos="720"/>
          <w:tab w:val="left" w:pos="1647"/>
          <w:tab w:val="right" w:leader="underscore" w:pos="8460"/>
        </w:tabs>
        <w:jc w:val="both"/>
        <w:rPr>
          <w:sz w:val="20"/>
        </w:rPr>
      </w:pPr>
      <w:r>
        <w:rPr>
          <w:sz w:val="20"/>
        </w:rPr>
        <w:tab/>
        <w:t>In a two-family district, the following buildings and uses are permitted:</w:t>
      </w:r>
    </w:p>
    <w:p w:rsidR="00FE0748" w:rsidRDefault="00FE0748" w:rsidP="00FE0748">
      <w:pPr>
        <w:tabs>
          <w:tab w:val="left" w:pos="720"/>
          <w:tab w:val="left" w:pos="1647"/>
          <w:tab w:val="right" w:leader="underscore" w:pos="8460"/>
        </w:tabs>
        <w:jc w:val="both"/>
        <w:rPr>
          <w:sz w:val="20"/>
        </w:rPr>
      </w:pPr>
    </w:p>
    <w:p w:rsidR="00FE0748" w:rsidRDefault="00FE0748" w:rsidP="00FE0748">
      <w:pPr>
        <w:tabs>
          <w:tab w:val="decimal" w:pos="900"/>
          <w:tab w:val="left" w:pos="1170"/>
          <w:tab w:val="left" w:pos="1620"/>
          <w:tab w:val="right" w:leader="underscore" w:pos="8460"/>
        </w:tabs>
        <w:ind w:left="1170" w:hanging="1584"/>
        <w:jc w:val="both"/>
        <w:rPr>
          <w:sz w:val="20"/>
        </w:rPr>
      </w:pPr>
      <w:r>
        <w:rPr>
          <w:sz w:val="20"/>
        </w:rPr>
        <w:tab/>
        <w:t>1.</w:t>
      </w:r>
      <w:r>
        <w:rPr>
          <w:sz w:val="20"/>
        </w:rPr>
        <w:tab/>
        <w:t>Dwelling houses each occupied by not more than two families.  Each family shall not be allowed more than two roomers or boarders per family.</w:t>
      </w:r>
    </w:p>
    <w:p w:rsidR="00FE0748" w:rsidRDefault="00FE0748" w:rsidP="00FE0748">
      <w:pPr>
        <w:tabs>
          <w:tab w:val="decimal" w:pos="900"/>
          <w:tab w:val="left" w:pos="1170"/>
          <w:tab w:val="left" w:pos="1620"/>
          <w:tab w:val="right" w:leader="underscore" w:pos="8460"/>
        </w:tabs>
        <w:ind w:left="1170" w:hanging="1584"/>
        <w:jc w:val="both"/>
        <w:rPr>
          <w:sz w:val="20"/>
        </w:rPr>
      </w:pPr>
    </w:p>
    <w:p w:rsidR="00FE0748" w:rsidRDefault="00FE0748" w:rsidP="00FE0748">
      <w:pPr>
        <w:tabs>
          <w:tab w:val="decimal" w:pos="900"/>
          <w:tab w:val="left" w:pos="1170"/>
          <w:tab w:val="left" w:pos="1620"/>
          <w:tab w:val="right" w:leader="underscore" w:pos="8460"/>
        </w:tabs>
        <w:ind w:left="1170" w:hanging="1584"/>
        <w:jc w:val="both"/>
        <w:rPr>
          <w:sz w:val="20"/>
        </w:rPr>
      </w:pPr>
      <w:r>
        <w:rPr>
          <w:sz w:val="20"/>
        </w:rPr>
        <w:tab/>
        <w:t>2.</w:t>
      </w:r>
      <w:r>
        <w:rPr>
          <w:sz w:val="20"/>
        </w:rPr>
        <w:tab/>
        <w:t>All other uses permitted in a one-family district.</w:t>
      </w:r>
    </w:p>
    <w:p w:rsidR="00FE0748" w:rsidRDefault="00FE0748" w:rsidP="00FE0748">
      <w:pPr>
        <w:tabs>
          <w:tab w:val="decimal" w:pos="900"/>
          <w:tab w:val="left" w:pos="1170"/>
          <w:tab w:val="left" w:pos="1620"/>
          <w:tab w:val="right" w:leader="underscore" w:pos="8460"/>
        </w:tabs>
        <w:ind w:left="1170" w:hanging="1584"/>
        <w:jc w:val="both"/>
        <w:rPr>
          <w:sz w:val="20"/>
        </w:rPr>
      </w:pPr>
    </w:p>
    <w:p w:rsidR="00FE0748" w:rsidRDefault="00FE0748" w:rsidP="00FE0748">
      <w:pPr>
        <w:tabs>
          <w:tab w:val="left" w:pos="720"/>
          <w:tab w:val="left" w:pos="1647"/>
          <w:tab w:val="right" w:leader="underscore" w:pos="8460"/>
        </w:tabs>
        <w:jc w:val="both"/>
        <w:rPr>
          <w:sz w:val="20"/>
        </w:rPr>
      </w:pPr>
      <w:r>
        <w:rPr>
          <w:sz w:val="20"/>
        </w:rPr>
        <w:tab/>
        <w:t>6.0604</w:t>
      </w:r>
      <w:r>
        <w:rPr>
          <w:sz w:val="20"/>
        </w:rPr>
        <w:tab/>
      </w:r>
      <w:r>
        <w:rPr>
          <w:sz w:val="20"/>
          <w:u w:val="single"/>
        </w:rPr>
        <w:t>R-3 - Residential Districts - Multi-Family</w:t>
      </w:r>
    </w:p>
    <w:p w:rsidR="00FE0748" w:rsidRDefault="00FE0748" w:rsidP="00FE0748">
      <w:pPr>
        <w:tabs>
          <w:tab w:val="left" w:pos="720"/>
          <w:tab w:val="left" w:pos="1647"/>
          <w:tab w:val="right" w:leader="underscore" w:pos="8460"/>
        </w:tabs>
        <w:jc w:val="both"/>
        <w:rPr>
          <w:sz w:val="20"/>
        </w:rPr>
      </w:pPr>
    </w:p>
    <w:p w:rsidR="00FE0748" w:rsidRDefault="00FE0748" w:rsidP="00FE0748">
      <w:pPr>
        <w:tabs>
          <w:tab w:val="left" w:pos="720"/>
          <w:tab w:val="left" w:pos="1647"/>
          <w:tab w:val="right" w:leader="underscore" w:pos="8460"/>
        </w:tabs>
        <w:jc w:val="both"/>
        <w:rPr>
          <w:sz w:val="20"/>
        </w:rPr>
      </w:pPr>
      <w:r>
        <w:rPr>
          <w:sz w:val="20"/>
        </w:rPr>
        <w:tab/>
        <w:t>In a multi-family district the following buildings and uses are permitted:</w:t>
      </w:r>
    </w:p>
    <w:p w:rsidR="00FE0748" w:rsidRDefault="00FE0748" w:rsidP="00FE0748">
      <w:pPr>
        <w:tabs>
          <w:tab w:val="left" w:pos="720"/>
          <w:tab w:val="left" w:pos="1647"/>
          <w:tab w:val="right" w:leader="underscore" w:pos="8460"/>
        </w:tabs>
        <w:jc w:val="both"/>
        <w:rPr>
          <w:sz w:val="20"/>
        </w:rPr>
      </w:pPr>
    </w:p>
    <w:p w:rsidR="00FE0748" w:rsidRDefault="00FE0748" w:rsidP="00FE0748">
      <w:pPr>
        <w:tabs>
          <w:tab w:val="decimal" w:pos="900"/>
          <w:tab w:val="left" w:pos="1170"/>
          <w:tab w:val="left" w:pos="1584"/>
          <w:tab w:val="right" w:leader="underscore" w:pos="8460"/>
        </w:tabs>
        <w:ind w:left="1170" w:hanging="1170"/>
        <w:jc w:val="both"/>
        <w:rPr>
          <w:sz w:val="20"/>
        </w:rPr>
      </w:pPr>
      <w:r>
        <w:rPr>
          <w:sz w:val="20"/>
        </w:rPr>
        <w:tab/>
        <w:t>1.</w:t>
      </w:r>
      <w:r>
        <w:rPr>
          <w:sz w:val="20"/>
        </w:rPr>
        <w:tab/>
        <w:t>All uses permitted and as regulated in a two-family district.</w:t>
      </w:r>
    </w:p>
    <w:p w:rsidR="00FE0748" w:rsidRDefault="00FE0748" w:rsidP="00FE0748">
      <w:pPr>
        <w:tabs>
          <w:tab w:val="decimal" w:pos="900"/>
          <w:tab w:val="left" w:pos="1170"/>
          <w:tab w:val="left" w:pos="1584"/>
          <w:tab w:val="right" w:leader="underscore" w:pos="8460"/>
        </w:tabs>
        <w:ind w:left="1170" w:hanging="1170"/>
        <w:jc w:val="both"/>
        <w:rPr>
          <w:sz w:val="20"/>
        </w:rPr>
      </w:pPr>
    </w:p>
    <w:p w:rsidR="00FE0748" w:rsidRDefault="00FE0748" w:rsidP="00FE0748">
      <w:pPr>
        <w:tabs>
          <w:tab w:val="decimal" w:pos="900"/>
          <w:tab w:val="left" w:pos="1170"/>
          <w:tab w:val="left" w:pos="1584"/>
          <w:tab w:val="right" w:leader="underscore" w:pos="8460"/>
        </w:tabs>
        <w:ind w:left="1170" w:hanging="1170"/>
        <w:jc w:val="both"/>
        <w:rPr>
          <w:sz w:val="20"/>
        </w:rPr>
      </w:pPr>
      <w:r>
        <w:rPr>
          <w:sz w:val="20"/>
        </w:rPr>
        <w:tab/>
        <w:t>2.</w:t>
      </w:r>
      <w:r>
        <w:rPr>
          <w:sz w:val="20"/>
        </w:rPr>
        <w:tab/>
        <w:t>Multi-family dwellings.</w:t>
      </w:r>
    </w:p>
    <w:p w:rsidR="00FE0748" w:rsidRDefault="00FE0748" w:rsidP="00FE0748">
      <w:pPr>
        <w:tabs>
          <w:tab w:val="decimal" w:pos="900"/>
          <w:tab w:val="left" w:pos="1170"/>
          <w:tab w:val="left" w:pos="1584"/>
          <w:tab w:val="right" w:leader="underscore" w:pos="8460"/>
        </w:tabs>
        <w:ind w:left="1170" w:hanging="1170"/>
        <w:jc w:val="both"/>
        <w:rPr>
          <w:sz w:val="20"/>
        </w:rPr>
      </w:pPr>
    </w:p>
    <w:p w:rsidR="00FE0748" w:rsidRDefault="00FE0748" w:rsidP="00FE0748">
      <w:pPr>
        <w:tabs>
          <w:tab w:val="decimal" w:pos="900"/>
          <w:tab w:val="left" w:pos="1170"/>
          <w:tab w:val="left" w:pos="1584"/>
          <w:tab w:val="right" w:leader="underscore" w:pos="8460"/>
        </w:tabs>
        <w:ind w:left="1170" w:hanging="1170"/>
        <w:jc w:val="both"/>
        <w:rPr>
          <w:sz w:val="20"/>
        </w:rPr>
      </w:pPr>
      <w:r>
        <w:rPr>
          <w:sz w:val="20"/>
        </w:rPr>
        <w:tab/>
        <w:t>3.</w:t>
      </w:r>
      <w:r>
        <w:rPr>
          <w:sz w:val="20"/>
        </w:rPr>
        <w:tab/>
        <w:t>Private clubs.</w:t>
      </w:r>
    </w:p>
    <w:p w:rsidR="00FE0748" w:rsidRDefault="00FE0748" w:rsidP="00FE0748">
      <w:pPr>
        <w:tabs>
          <w:tab w:val="decimal" w:pos="900"/>
          <w:tab w:val="left" w:pos="1170"/>
          <w:tab w:val="left" w:pos="1584"/>
          <w:tab w:val="right" w:leader="underscore" w:pos="8460"/>
        </w:tabs>
        <w:ind w:left="1170" w:hanging="1170"/>
        <w:jc w:val="both"/>
        <w:rPr>
          <w:sz w:val="20"/>
        </w:rPr>
      </w:pPr>
      <w:r>
        <w:rPr>
          <w:sz w:val="20"/>
        </w:rPr>
        <w:tab/>
      </w:r>
    </w:p>
    <w:p w:rsidR="00FE0748" w:rsidRDefault="00FE0748" w:rsidP="00FE0748">
      <w:pPr>
        <w:tabs>
          <w:tab w:val="decimal" w:pos="900"/>
          <w:tab w:val="left" w:pos="1170"/>
          <w:tab w:val="left" w:pos="1584"/>
          <w:tab w:val="right" w:leader="underscore" w:pos="8460"/>
        </w:tabs>
        <w:ind w:left="1170" w:hanging="1170"/>
        <w:jc w:val="both"/>
        <w:rPr>
          <w:sz w:val="20"/>
        </w:rPr>
      </w:pPr>
      <w:r>
        <w:rPr>
          <w:sz w:val="20"/>
        </w:rPr>
        <w:tab/>
        <w:t>4.</w:t>
      </w:r>
      <w:r>
        <w:rPr>
          <w:sz w:val="20"/>
        </w:rPr>
        <w:tab/>
        <w:t>Lodges or social buildings.</w:t>
      </w:r>
    </w:p>
    <w:p w:rsidR="00FE0748" w:rsidRDefault="00FE0748" w:rsidP="00FE0748">
      <w:pPr>
        <w:tabs>
          <w:tab w:val="decimal" w:pos="900"/>
          <w:tab w:val="left" w:pos="1170"/>
          <w:tab w:val="left" w:pos="1584"/>
          <w:tab w:val="right" w:leader="underscore" w:pos="8460"/>
        </w:tabs>
        <w:ind w:left="1170" w:hanging="1170"/>
        <w:jc w:val="both"/>
        <w:rPr>
          <w:sz w:val="20"/>
        </w:rPr>
      </w:pPr>
    </w:p>
    <w:p w:rsidR="00FE0748" w:rsidRDefault="00FE0748" w:rsidP="00FE0748">
      <w:pPr>
        <w:tabs>
          <w:tab w:val="decimal" w:pos="900"/>
          <w:tab w:val="left" w:pos="1170"/>
          <w:tab w:val="left" w:pos="1584"/>
          <w:tab w:val="right" w:leader="underscore" w:pos="8460"/>
        </w:tabs>
        <w:ind w:left="1170" w:hanging="1170"/>
        <w:jc w:val="both"/>
        <w:rPr>
          <w:sz w:val="20"/>
        </w:rPr>
      </w:pPr>
      <w:r>
        <w:rPr>
          <w:sz w:val="20"/>
        </w:rPr>
        <w:tab/>
        <w:t>5.</w:t>
      </w:r>
      <w:r>
        <w:rPr>
          <w:sz w:val="20"/>
        </w:rPr>
        <w:tab/>
        <w:t>Hotels, motels, tourist camps.</w:t>
      </w:r>
    </w:p>
    <w:p w:rsidR="00FE0748" w:rsidRDefault="00FE0748" w:rsidP="00FE0748">
      <w:pPr>
        <w:tabs>
          <w:tab w:val="decimal" w:pos="720"/>
          <w:tab w:val="left" w:pos="1170"/>
          <w:tab w:val="right" w:leader="underscore" w:pos="8460"/>
        </w:tabs>
        <w:ind w:left="1170" w:hanging="1170"/>
        <w:jc w:val="both"/>
        <w:rPr>
          <w:sz w:val="20"/>
        </w:rPr>
      </w:pPr>
    </w:p>
    <w:p w:rsidR="00FE0748" w:rsidRDefault="00FE0748" w:rsidP="00FE0748">
      <w:pPr>
        <w:tabs>
          <w:tab w:val="decimal" w:pos="720"/>
          <w:tab w:val="left" w:pos="1170"/>
          <w:tab w:val="right" w:leader="underscore" w:pos="8460"/>
        </w:tabs>
        <w:ind w:left="1170" w:hanging="1170"/>
        <w:jc w:val="both"/>
        <w:rPr>
          <w:sz w:val="20"/>
        </w:rPr>
      </w:pPr>
    </w:p>
    <w:p w:rsidR="00FE0748" w:rsidRDefault="00FE0748" w:rsidP="00FE0748">
      <w:pPr>
        <w:tabs>
          <w:tab w:val="left" w:pos="720"/>
          <w:tab w:val="left" w:pos="1647"/>
          <w:tab w:val="right" w:leader="underscore" w:pos="8460"/>
        </w:tabs>
        <w:jc w:val="both"/>
        <w:rPr>
          <w:sz w:val="20"/>
        </w:rPr>
      </w:pPr>
      <w:r>
        <w:rPr>
          <w:sz w:val="20"/>
        </w:rPr>
        <w:lastRenderedPageBreak/>
        <w:tab/>
        <w:t>6.0605</w:t>
      </w:r>
      <w:r>
        <w:rPr>
          <w:sz w:val="20"/>
        </w:rPr>
        <w:tab/>
      </w:r>
      <w:r>
        <w:rPr>
          <w:sz w:val="20"/>
          <w:u w:val="single"/>
        </w:rPr>
        <w:t>Accessory Uses in Residential Districts</w:t>
      </w:r>
    </w:p>
    <w:p w:rsidR="00FE0748" w:rsidRDefault="00FE0748" w:rsidP="00FE0748">
      <w:pPr>
        <w:tabs>
          <w:tab w:val="left" w:pos="720"/>
          <w:tab w:val="left" w:pos="1647"/>
          <w:tab w:val="right" w:leader="underscore" w:pos="8460"/>
        </w:tabs>
        <w:jc w:val="both"/>
        <w:rPr>
          <w:sz w:val="20"/>
        </w:rPr>
      </w:pPr>
    </w:p>
    <w:p w:rsidR="00FE0748" w:rsidRDefault="00FE0748" w:rsidP="00FE0748">
      <w:pPr>
        <w:tabs>
          <w:tab w:val="left" w:pos="720"/>
          <w:tab w:val="left" w:pos="1647"/>
          <w:tab w:val="right" w:leader="underscore" w:pos="8460"/>
        </w:tabs>
        <w:jc w:val="both"/>
        <w:rPr>
          <w:sz w:val="20"/>
        </w:rPr>
      </w:pPr>
      <w:r>
        <w:rPr>
          <w:sz w:val="20"/>
        </w:rPr>
        <w:tab/>
        <w:t>The following accessory uses and buildings are permitted in residential districts:</w:t>
      </w:r>
    </w:p>
    <w:p w:rsidR="00FE0748" w:rsidRDefault="00FE0748" w:rsidP="00FE0748">
      <w:pPr>
        <w:tabs>
          <w:tab w:val="decimal" w:pos="720"/>
          <w:tab w:val="left" w:pos="1170"/>
          <w:tab w:val="right" w:leader="underscore" w:pos="8460"/>
        </w:tabs>
        <w:ind w:left="1170" w:hanging="1170"/>
        <w:jc w:val="both"/>
        <w:rPr>
          <w:sz w:val="20"/>
        </w:rPr>
      </w:pPr>
    </w:p>
    <w:p w:rsidR="00FE0748" w:rsidRDefault="00FE0748" w:rsidP="00FE0748">
      <w:pPr>
        <w:tabs>
          <w:tab w:val="decimal" w:pos="900"/>
          <w:tab w:val="left" w:pos="1170"/>
          <w:tab w:val="right" w:leader="underscore" w:pos="8460"/>
        </w:tabs>
        <w:ind w:left="1170" w:hanging="1170"/>
        <w:jc w:val="both"/>
        <w:rPr>
          <w:sz w:val="20"/>
        </w:rPr>
      </w:pPr>
      <w:r>
        <w:rPr>
          <w:sz w:val="20"/>
        </w:rPr>
        <w:tab/>
        <w:t>1.</w:t>
      </w:r>
      <w:r>
        <w:rPr>
          <w:sz w:val="20"/>
        </w:rPr>
        <w:tab/>
        <w:t>Professional office for a physician, clergyman, architect, engineer, attorney or similar professional person residing in such main building.</w:t>
      </w:r>
    </w:p>
    <w:p w:rsidR="00FE0748" w:rsidRDefault="00FE0748" w:rsidP="00FE0748">
      <w:pPr>
        <w:tabs>
          <w:tab w:val="decimal" w:pos="900"/>
          <w:tab w:val="left" w:pos="1170"/>
          <w:tab w:val="right" w:leader="underscore" w:pos="8460"/>
        </w:tabs>
        <w:ind w:left="1170" w:hanging="1170"/>
        <w:jc w:val="both"/>
        <w:rPr>
          <w:sz w:val="20"/>
        </w:rPr>
      </w:pPr>
    </w:p>
    <w:p w:rsidR="00FE0748" w:rsidRDefault="00FE0748" w:rsidP="00FE0748">
      <w:pPr>
        <w:tabs>
          <w:tab w:val="decimal" w:pos="900"/>
          <w:tab w:val="left" w:pos="1170"/>
          <w:tab w:val="right" w:leader="underscore" w:pos="8460"/>
        </w:tabs>
        <w:ind w:left="1170" w:hanging="1170"/>
        <w:jc w:val="both"/>
        <w:rPr>
          <w:sz w:val="20"/>
        </w:rPr>
      </w:pPr>
      <w:r>
        <w:rPr>
          <w:sz w:val="20"/>
        </w:rPr>
        <w:tab/>
        <w:t>2.</w:t>
      </w:r>
      <w:r>
        <w:rPr>
          <w:sz w:val="20"/>
        </w:rPr>
        <w:tab/>
        <w:t>Home Occupation.  Customary home occupation for gain carried on in the main building or a building accessory thereto requiring only home equipment and employing no non-resident help and no trading in merchandise is carried on.</w:t>
      </w:r>
    </w:p>
    <w:p w:rsidR="00FE0748" w:rsidRDefault="00FE0748" w:rsidP="00FE0748">
      <w:pPr>
        <w:tabs>
          <w:tab w:val="decimal" w:pos="900"/>
          <w:tab w:val="left" w:pos="1170"/>
          <w:tab w:val="right" w:leader="underscore" w:pos="8460"/>
        </w:tabs>
        <w:ind w:left="1170" w:hanging="1170"/>
        <w:jc w:val="both"/>
        <w:rPr>
          <w:sz w:val="20"/>
        </w:rPr>
      </w:pPr>
    </w:p>
    <w:p w:rsidR="00FE0748" w:rsidRDefault="00FE0748" w:rsidP="00FE0748">
      <w:pPr>
        <w:tabs>
          <w:tab w:val="decimal" w:pos="900"/>
          <w:tab w:val="left" w:pos="1170"/>
          <w:tab w:val="right" w:leader="underscore" w:pos="8460"/>
        </w:tabs>
        <w:ind w:left="1170" w:hanging="1170"/>
        <w:jc w:val="both"/>
        <w:rPr>
          <w:sz w:val="20"/>
        </w:rPr>
      </w:pPr>
      <w:r>
        <w:rPr>
          <w:sz w:val="20"/>
        </w:rPr>
        <w:tab/>
        <w:t>3.</w:t>
      </w:r>
      <w:r>
        <w:rPr>
          <w:sz w:val="20"/>
        </w:rPr>
        <w:tab/>
        <w:t>Agricultural uses, gardens, poultry enclosures, beehives.</w:t>
      </w:r>
    </w:p>
    <w:p w:rsidR="00FE0748" w:rsidRDefault="00FE0748" w:rsidP="00FE0748">
      <w:pPr>
        <w:tabs>
          <w:tab w:val="decimal" w:pos="900"/>
          <w:tab w:val="left" w:pos="1170"/>
          <w:tab w:val="right" w:leader="underscore" w:pos="8460"/>
        </w:tabs>
        <w:ind w:left="1170" w:hanging="1170"/>
        <w:jc w:val="both"/>
        <w:rPr>
          <w:sz w:val="20"/>
        </w:rPr>
      </w:pPr>
    </w:p>
    <w:p w:rsidR="00FE0748" w:rsidRDefault="00FE0748" w:rsidP="00FE0748">
      <w:pPr>
        <w:tabs>
          <w:tab w:val="decimal" w:pos="900"/>
          <w:tab w:val="left" w:pos="1170"/>
          <w:tab w:val="right" w:leader="underscore" w:pos="8460"/>
        </w:tabs>
        <w:ind w:left="1170" w:hanging="1170"/>
        <w:jc w:val="both"/>
        <w:rPr>
          <w:sz w:val="20"/>
        </w:rPr>
      </w:pPr>
      <w:r>
        <w:rPr>
          <w:sz w:val="20"/>
        </w:rPr>
        <w:tab/>
        <w:t>4.</w:t>
      </w:r>
      <w:r>
        <w:rPr>
          <w:sz w:val="20"/>
        </w:rPr>
        <w:tab/>
        <w:t>Private garages.</w:t>
      </w:r>
    </w:p>
    <w:p w:rsidR="00FE0748" w:rsidRDefault="00FE0748" w:rsidP="00FE0748">
      <w:pPr>
        <w:tabs>
          <w:tab w:val="decimal" w:pos="900"/>
          <w:tab w:val="left" w:pos="1170"/>
          <w:tab w:val="right" w:leader="underscore" w:pos="8460"/>
        </w:tabs>
        <w:ind w:left="1170" w:hanging="1170"/>
        <w:jc w:val="both"/>
        <w:rPr>
          <w:sz w:val="20"/>
        </w:rPr>
      </w:pPr>
    </w:p>
    <w:p w:rsidR="00FE0748" w:rsidRDefault="00FE0748" w:rsidP="00FE0748">
      <w:pPr>
        <w:tabs>
          <w:tab w:val="decimal" w:pos="900"/>
          <w:tab w:val="left" w:pos="1170"/>
          <w:tab w:val="right" w:leader="underscore" w:pos="8460"/>
        </w:tabs>
        <w:ind w:left="1170" w:hanging="1170"/>
        <w:jc w:val="both"/>
        <w:rPr>
          <w:sz w:val="20"/>
        </w:rPr>
      </w:pPr>
      <w:r>
        <w:rPr>
          <w:sz w:val="20"/>
        </w:rPr>
        <w:tab/>
        <w:t>5.</w:t>
      </w:r>
      <w:r>
        <w:rPr>
          <w:sz w:val="20"/>
        </w:rPr>
        <w:tab/>
        <w:t>Any other accessory use customarily incident to a use authorized in a residential district.</w:t>
      </w:r>
    </w:p>
    <w:p w:rsidR="00FE0748" w:rsidRDefault="00FE0748" w:rsidP="00FE0748">
      <w:pPr>
        <w:tabs>
          <w:tab w:val="decimal" w:pos="900"/>
          <w:tab w:val="left" w:pos="1170"/>
          <w:tab w:val="right" w:leader="underscore" w:pos="8460"/>
        </w:tabs>
        <w:ind w:left="1170" w:hanging="1170"/>
        <w:jc w:val="both"/>
        <w:rPr>
          <w:sz w:val="20"/>
        </w:rPr>
      </w:pPr>
    </w:p>
    <w:p w:rsidR="00FE0748" w:rsidRDefault="00FE0748" w:rsidP="00FE0748">
      <w:pPr>
        <w:tabs>
          <w:tab w:val="decimal" w:pos="720"/>
          <w:tab w:val="left" w:pos="1170"/>
          <w:tab w:val="right" w:leader="underscore" w:pos="8460"/>
        </w:tabs>
        <w:ind w:left="1170" w:hanging="1170"/>
        <w:jc w:val="both"/>
        <w:rPr>
          <w:sz w:val="20"/>
        </w:rPr>
      </w:pPr>
    </w:p>
    <w:p w:rsidR="00FE0748" w:rsidRDefault="00FE0748" w:rsidP="00FE0748">
      <w:pPr>
        <w:tabs>
          <w:tab w:val="left" w:pos="720"/>
          <w:tab w:val="left" w:pos="1647"/>
          <w:tab w:val="right" w:leader="underscore" w:pos="8460"/>
        </w:tabs>
        <w:jc w:val="both"/>
        <w:rPr>
          <w:sz w:val="20"/>
        </w:rPr>
      </w:pPr>
      <w:r>
        <w:rPr>
          <w:sz w:val="20"/>
        </w:rPr>
        <w:tab/>
        <w:t>6.0606</w:t>
      </w:r>
      <w:r>
        <w:rPr>
          <w:sz w:val="20"/>
        </w:rPr>
        <w:tab/>
      </w:r>
      <w:r>
        <w:rPr>
          <w:sz w:val="20"/>
          <w:u w:val="single"/>
        </w:rPr>
        <w:t>Commercial District</w:t>
      </w:r>
    </w:p>
    <w:p w:rsidR="00FE0748" w:rsidRDefault="00FE0748" w:rsidP="00FE0748">
      <w:pPr>
        <w:tabs>
          <w:tab w:val="left" w:pos="720"/>
          <w:tab w:val="left" w:pos="1647"/>
          <w:tab w:val="right" w:leader="underscore" w:pos="8460"/>
        </w:tabs>
        <w:jc w:val="both"/>
        <w:rPr>
          <w:sz w:val="20"/>
        </w:rPr>
      </w:pPr>
    </w:p>
    <w:p w:rsidR="00FE0748" w:rsidRDefault="00FE0748" w:rsidP="00FE0748">
      <w:pPr>
        <w:tabs>
          <w:tab w:val="left" w:pos="720"/>
          <w:tab w:val="left" w:pos="1647"/>
          <w:tab w:val="right" w:leader="underscore" w:pos="8460"/>
        </w:tabs>
        <w:jc w:val="both"/>
        <w:rPr>
          <w:sz w:val="20"/>
        </w:rPr>
      </w:pPr>
      <w:r>
        <w:rPr>
          <w:sz w:val="20"/>
        </w:rPr>
        <w:tab/>
        <w:t>The following buildings and uses are permitted in the commercial district:</w:t>
      </w:r>
    </w:p>
    <w:p w:rsidR="00FE0748" w:rsidRDefault="00FE0748" w:rsidP="00FE0748">
      <w:pPr>
        <w:tabs>
          <w:tab w:val="decimal" w:pos="720"/>
          <w:tab w:val="left" w:pos="1170"/>
          <w:tab w:val="right" w:leader="underscore" w:pos="8460"/>
        </w:tabs>
        <w:ind w:left="1170" w:hanging="1170"/>
        <w:jc w:val="both"/>
        <w:rPr>
          <w:sz w:val="20"/>
        </w:rPr>
      </w:pPr>
    </w:p>
    <w:p w:rsidR="00FE0748" w:rsidRDefault="00FE0748" w:rsidP="00FE0748">
      <w:pPr>
        <w:tabs>
          <w:tab w:val="decimal" w:pos="900"/>
          <w:tab w:val="left" w:pos="1170"/>
          <w:tab w:val="right" w:leader="underscore" w:pos="8460"/>
        </w:tabs>
        <w:ind w:left="1170" w:hanging="1170"/>
        <w:jc w:val="both"/>
        <w:rPr>
          <w:sz w:val="20"/>
        </w:rPr>
      </w:pPr>
      <w:r>
        <w:rPr>
          <w:sz w:val="20"/>
        </w:rPr>
        <w:tab/>
        <w:t>1.</w:t>
      </w:r>
      <w:r>
        <w:rPr>
          <w:sz w:val="20"/>
        </w:rPr>
        <w:tab/>
        <w:t>Retail stores and shops.</w:t>
      </w:r>
    </w:p>
    <w:p w:rsidR="00FE0748" w:rsidRDefault="00FE0748" w:rsidP="00FE0748">
      <w:pPr>
        <w:tabs>
          <w:tab w:val="decimal" w:pos="900"/>
          <w:tab w:val="left" w:pos="1170"/>
          <w:tab w:val="right" w:leader="underscore" w:pos="8460"/>
        </w:tabs>
        <w:ind w:left="1170" w:hanging="1170"/>
        <w:jc w:val="both"/>
        <w:rPr>
          <w:sz w:val="20"/>
        </w:rPr>
      </w:pPr>
    </w:p>
    <w:p w:rsidR="00FE0748" w:rsidRDefault="00FE0748" w:rsidP="00FE0748">
      <w:pPr>
        <w:tabs>
          <w:tab w:val="decimal" w:pos="900"/>
          <w:tab w:val="left" w:pos="1170"/>
          <w:tab w:val="right" w:leader="underscore" w:pos="8460"/>
        </w:tabs>
        <w:ind w:left="1170" w:hanging="1170"/>
        <w:jc w:val="both"/>
        <w:rPr>
          <w:sz w:val="20"/>
        </w:rPr>
      </w:pPr>
      <w:r>
        <w:rPr>
          <w:sz w:val="20"/>
        </w:rPr>
        <w:tab/>
        <w:t>2.</w:t>
      </w:r>
      <w:r>
        <w:rPr>
          <w:sz w:val="20"/>
        </w:rPr>
        <w:tab/>
        <w:t>Service establishments.</w:t>
      </w:r>
    </w:p>
    <w:p w:rsidR="00FE0748" w:rsidRDefault="00FE0748" w:rsidP="00FE0748">
      <w:pPr>
        <w:tabs>
          <w:tab w:val="decimal" w:pos="900"/>
          <w:tab w:val="left" w:pos="1170"/>
          <w:tab w:val="right" w:leader="underscore" w:pos="8460"/>
        </w:tabs>
        <w:ind w:left="1170" w:hanging="1170"/>
        <w:jc w:val="both"/>
        <w:rPr>
          <w:sz w:val="20"/>
        </w:rPr>
      </w:pPr>
    </w:p>
    <w:p w:rsidR="00FE0748" w:rsidRDefault="00FE0748" w:rsidP="00FE0748">
      <w:pPr>
        <w:tabs>
          <w:tab w:val="decimal" w:pos="900"/>
          <w:tab w:val="left" w:pos="1170"/>
          <w:tab w:val="right" w:leader="underscore" w:pos="8460"/>
        </w:tabs>
        <w:ind w:left="1170" w:hanging="1170"/>
        <w:jc w:val="both"/>
        <w:rPr>
          <w:sz w:val="20"/>
        </w:rPr>
      </w:pPr>
      <w:r>
        <w:rPr>
          <w:sz w:val="20"/>
        </w:rPr>
        <w:tab/>
        <w:t>3.</w:t>
      </w:r>
      <w:r>
        <w:rPr>
          <w:sz w:val="20"/>
        </w:rPr>
        <w:tab/>
        <w:t>Business and professional offices.</w:t>
      </w:r>
    </w:p>
    <w:p w:rsidR="00FE0748" w:rsidRDefault="00FE0748" w:rsidP="00FE0748">
      <w:pPr>
        <w:tabs>
          <w:tab w:val="decimal" w:pos="900"/>
          <w:tab w:val="left" w:pos="1170"/>
          <w:tab w:val="right" w:leader="underscore" w:pos="8460"/>
        </w:tabs>
        <w:ind w:left="1170" w:hanging="1170"/>
        <w:jc w:val="both"/>
        <w:rPr>
          <w:sz w:val="20"/>
        </w:rPr>
      </w:pPr>
    </w:p>
    <w:p w:rsidR="00FE0748" w:rsidRDefault="00FE0748" w:rsidP="00FE0748">
      <w:pPr>
        <w:tabs>
          <w:tab w:val="decimal" w:pos="900"/>
          <w:tab w:val="left" w:pos="1170"/>
          <w:tab w:val="right" w:leader="underscore" w:pos="8460"/>
        </w:tabs>
        <w:ind w:left="1170" w:hanging="1170"/>
        <w:jc w:val="both"/>
        <w:rPr>
          <w:sz w:val="20"/>
        </w:rPr>
      </w:pPr>
      <w:r>
        <w:rPr>
          <w:sz w:val="20"/>
        </w:rPr>
        <w:tab/>
        <w:t>4.</w:t>
      </w:r>
      <w:r>
        <w:rPr>
          <w:sz w:val="20"/>
        </w:rPr>
        <w:tab/>
        <w:t>Eating establishments.</w:t>
      </w:r>
    </w:p>
    <w:p w:rsidR="00FE0748" w:rsidRDefault="00FE0748" w:rsidP="00FE0748">
      <w:pPr>
        <w:tabs>
          <w:tab w:val="decimal" w:pos="900"/>
          <w:tab w:val="left" w:pos="1170"/>
          <w:tab w:val="right" w:leader="underscore" w:pos="8460"/>
        </w:tabs>
        <w:ind w:left="1170" w:hanging="1170"/>
        <w:jc w:val="both"/>
        <w:rPr>
          <w:sz w:val="20"/>
        </w:rPr>
      </w:pPr>
    </w:p>
    <w:p w:rsidR="00FE0748" w:rsidRDefault="00FE0748" w:rsidP="00FE0748">
      <w:pPr>
        <w:tabs>
          <w:tab w:val="decimal" w:pos="900"/>
          <w:tab w:val="left" w:pos="1170"/>
          <w:tab w:val="right" w:leader="underscore" w:pos="8460"/>
        </w:tabs>
        <w:ind w:left="1170" w:hanging="1170"/>
        <w:jc w:val="both"/>
        <w:rPr>
          <w:sz w:val="20"/>
        </w:rPr>
      </w:pPr>
      <w:r>
        <w:rPr>
          <w:sz w:val="20"/>
        </w:rPr>
        <w:tab/>
        <w:t>5.</w:t>
      </w:r>
      <w:r>
        <w:rPr>
          <w:sz w:val="20"/>
        </w:rPr>
        <w:tab/>
        <w:t>Funeral homes and mortuaries.</w:t>
      </w:r>
    </w:p>
    <w:p w:rsidR="00FE0748" w:rsidRDefault="00FE0748" w:rsidP="00FE0748">
      <w:pPr>
        <w:tabs>
          <w:tab w:val="decimal" w:pos="900"/>
          <w:tab w:val="left" w:pos="1170"/>
          <w:tab w:val="right" w:leader="underscore" w:pos="8460"/>
        </w:tabs>
        <w:ind w:left="1170" w:hanging="1170"/>
        <w:jc w:val="both"/>
        <w:rPr>
          <w:sz w:val="20"/>
        </w:rPr>
      </w:pPr>
    </w:p>
    <w:p w:rsidR="00FE0748" w:rsidRDefault="00FE0748" w:rsidP="00FE0748">
      <w:pPr>
        <w:tabs>
          <w:tab w:val="decimal" w:pos="900"/>
          <w:tab w:val="left" w:pos="1170"/>
          <w:tab w:val="right" w:leader="underscore" w:pos="8460"/>
        </w:tabs>
        <w:ind w:left="1170" w:hanging="1170"/>
        <w:jc w:val="both"/>
        <w:rPr>
          <w:sz w:val="20"/>
        </w:rPr>
      </w:pPr>
      <w:r>
        <w:rPr>
          <w:sz w:val="20"/>
        </w:rPr>
        <w:tab/>
        <w:t>6.</w:t>
      </w:r>
      <w:r>
        <w:rPr>
          <w:sz w:val="20"/>
        </w:rPr>
        <w:tab/>
        <w:t>Transportation services.</w:t>
      </w:r>
    </w:p>
    <w:p w:rsidR="00FE0748" w:rsidRDefault="00FE0748" w:rsidP="00FE0748">
      <w:pPr>
        <w:tabs>
          <w:tab w:val="decimal" w:pos="900"/>
          <w:tab w:val="left" w:pos="1170"/>
          <w:tab w:val="right" w:leader="underscore" w:pos="8460"/>
        </w:tabs>
        <w:ind w:left="1170" w:hanging="1170"/>
        <w:jc w:val="both"/>
        <w:rPr>
          <w:sz w:val="20"/>
        </w:rPr>
      </w:pPr>
    </w:p>
    <w:p w:rsidR="00FE0748" w:rsidRDefault="00FE0748" w:rsidP="00FE0748">
      <w:pPr>
        <w:tabs>
          <w:tab w:val="decimal" w:pos="900"/>
          <w:tab w:val="left" w:pos="1170"/>
          <w:tab w:val="right" w:leader="underscore" w:pos="8460"/>
        </w:tabs>
        <w:ind w:left="1170" w:hanging="1170"/>
        <w:jc w:val="both"/>
        <w:rPr>
          <w:sz w:val="20"/>
        </w:rPr>
      </w:pPr>
      <w:r>
        <w:rPr>
          <w:sz w:val="20"/>
        </w:rPr>
        <w:tab/>
        <w:t>7.</w:t>
      </w:r>
      <w:r>
        <w:rPr>
          <w:sz w:val="20"/>
        </w:rPr>
        <w:tab/>
        <w:t>Amusements and recreation.</w:t>
      </w:r>
    </w:p>
    <w:p w:rsidR="00FE0748" w:rsidRDefault="00FE0748" w:rsidP="00FE0748">
      <w:pPr>
        <w:tabs>
          <w:tab w:val="decimal" w:pos="900"/>
          <w:tab w:val="left" w:pos="1170"/>
          <w:tab w:val="right" w:leader="underscore" w:pos="8460"/>
        </w:tabs>
        <w:ind w:left="1170" w:hanging="1170"/>
        <w:jc w:val="both"/>
        <w:rPr>
          <w:sz w:val="20"/>
        </w:rPr>
      </w:pPr>
    </w:p>
    <w:p w:rsidR="00FE0748" w:rsidRDefault="00FE0748" w:rsidP="00FE0748">
      <w:pPr>
        <w:tabs>
          <w:tab w:val="decimal" w:pos="900"/>
          <w:tab w:val="left" w:pos="1170"/>
          <w:tab w:val="right" w:leader="underscore" w:pos="8460"/>
        </w:tabs>
        <w:ind w:left="1170" w:hanging="1170"/>
        <w:jc w:val="both"/>
        <w:rPr>
          <w:sz w:val="20"/>
        </w:rPr>
      </w:pPr>
      <w:r>
        <w:rPr>
          <w:sz w:val="20"/>
        </w:rPr>
        <w:tab/>
        <w:t>8.</w:t>
      </w:r>
      <w:r>
        <w:rPr>
          <w:sz w:val="20"/>
        </w:rPr>
        <w:tab/>
        <w:t>Wholesale businesses.</w:t>
      </w:r>
    </w:p>
    <w:p w:rsidR="00FE0748" w:rsidRDefault="00FE0748" w:rsidP="00FE0748">
      <w:pPr>
        <w:tabs>
          <w:tab w:val="decimal" w:pos="900"/>
          <w:tab w:val="left" w:pos="1170"/>
          <w:tab w:val="right" w:leader="underscore" w:pos="8460"/>
        </w:tabs>
        <w:ind w:left="1170" w:hanging="1170"/>
        <w:jc w:val="both"/>
        <w:rPr>
          <w:sz w:val="20"/>
        </w:rPr>
      </w:pPr>
    </w:p>
    <w:p w:rsidR="00FE0748" w:rsidRDefault="00FE0748" w:rsidP="00FE0748">
      <w:pPr>
        <w:tabs>
          <w:tab w:val="decimal" w:pos="900"/>
          <w:tab w:val="left" w:pos="1170"/>
          <w:tab w:val="right" w:leader="underscore" w:pos="8460"/>
        </w:tabs>
        <w:ind w:left="1170" w:hanging="1170"/>
        <w:jc w:val="both"/>
        <w:rPr>
          <w:sz w:val="20"/>
        </w:rPr>
      </w:pPr>
      <w:r>
        <w:rPr>
          <w:sz w:val="20"/>
        </w:rPr>
        <w:tab/>
        <w:t>9.</w:t>
      </w:r>
      <w:r>
        <w:rPr>
          <w:sz w:val="20"/>
        </w:rPr>
        <w:tab/>
        <w:t>Storage buildings and warehouses.</w:t>
      </w:r>
    </w:p>
    <w:p w:rsidR="00FE0748" w:rsidRDefault="00FE0748" w:rsidP="00FE0748">
      <w:pPr>
        <w:tabs>
          <w:tab w:val="decimal" w:pos="900"/>
          <w:tab w:val="left" w:pos="1170"/>
          <w:tab w:val="right" w:leader="underscore" w:pos="8460"/>
        </w:tabs>
        <w:ind w:left="1170" w:hanging="1170"/>
        <w:jc w:val="both"/>
        <w:rPr>
          <w:sz w:val="20"/>
        </w:rPr>
      </w:pPr>
    </w:p>
    <w:p w:rsidR="00FE0748" w:rsidRDefault="00FE0748" w:rsidP="00FE0748">
      <w:pPr>
        <w:tabs>
          <w:tab w:val="decimal" w:pos="900"/>
          <w:tab w:val="left" w:pos="1170"/>
          <w:tab w:val="right" w:leader="underscore" w:pos="8460"/>
        </w:tabs>
        <w:ind w:left="1170" w:hanging="1170"/>
        <w:jc w:val="both"/>
        <w:rPr>
          <w:sz w:val="20"/>
        </w:rPr>
      </w:pPr>
      <w:r>
        <w:rPr>
          <w:sz w:val="20"/>
        </w:rPr>
        <w:tab/>
        <w:t>10.</w:t>
      </w:r>
      <w:r>
        <w:rPr>
          <w:sz w:val="20"/>
        </w:rPr>
        <w:tab/>
        <w:t>Any other building or use similar to the uses herein listed in the type of services or goods sold.</w:t>
      </w:r>
    </w:p>
    <w:p w:rsidR="00FE0748" w:rsidRDefault="00FE0748" w:rsidP="00FE0748">
      <w:pPr>
        <w:tabs>
          <w:tab w:val="decimal" w:pos="900"/>
          <w:tab w:val="left" w:pos="1170"/>
          <w:tab w:val="right" w:leader="underscore" w:pos="8460"/>
        </w:tabs>
        <w:ind w:left="1170" w:hanging="1170"/>
        <w:jc w:val="both"/>
        <w:rPr>
          <w:sz w:val="20"/>
        </w:rPr>
      </w:pPr>
    </w:p>
    <w:p w:rsidR="00FE0748" w:rsidRDefault="00FE0748" w:rsidP="00FE0748">
      <w:pPr>
        <w:tabs>
          <w:tab w:val="decimal" w:pos="900"/>
          <w:tab w:val="left" w:pos="1170"/>
          <w:tab w:val="right" w:leader="underscore" w:pos="8460"/>
        </w:tabs>
        <w:ind w:left="1170" w:hanging="1170"/>
        <w:jc w:val="both"/>
        <w:rPr>
          <w:sz w:val="20"/>
        </w:rPr>
      </w:pPr>
      <w:r>
        <w:rPr>
          <w:sz w:val="20"/>
        </w:rPr>
        <w:tab/>
        <w:t>11.</w:t>
      </w:r>
      <w:r>
        <w:rPr>
          <w:sz w:val="20"/>
        </w:rPr>
        <w:tab/>
        <w:t>Any accessory use customarily incident to a use herein listed.</w:t>
      </w:r>
    </w:p>
    <w:p w:rsidR="00FE0748" w:rsidRDefault="00FE0748" w:rsidP="00FE0748">
      <w:pPr>
        <w:tabs>
          <w:tab w:val="decimal" w:pos="900"/>
          <w:tab w:val="left" w:pos="1170"/>
          <w:tab w:val="right" w:leader="underscore" w:pos="8460"/>
        </w:tabs>
        <w:ind w:left="1170" w:hanging="1170"/>
        <w:jc w:val="both"/>
        <w:rPr>
          <w:sz w:val="20"/>
        </w:rPr>
      </w:pPr>
    </w:p>
    <w:p w:rsidR="00FE0748" w:rsidRDefault="00FE0748" w:rsidP="00FE0748">
      <w:pPr>
        <w:tabs>
          <w:tab w:val="left" w:pos="720"/>
          <w:tab w:val="left" w:pos="1647"/>
          <w:tab w:val="right" w:leader="underscore" w:pos="8460"/>
        </w:tabs>
        <w:jc w:val="both"/>
        <w:rPr>
          <w:sz w:val="20"/>
        </w:rPr>
      </w:pPr>
    </w:p>
    <w:p w:rsidR="00FE0748" w:rsidRDefault="00FE0748" w:rsidP="00FE0748">
      <w:pPr>
        <w:tabs>
          <w:tab w:val="left" w:pos="720"/>
          <w:tab w:val="left" w:pos="1647"/>
          <w:tab w:val="right" w:leader="underscore" w:pos="8460"/>
        </w:tabs>
        <w:jc w:val="both"/>
        <w:rPr>
          <w:sz w:val="20"/>
        </w:rPr>
      </w:pPr>
      <w:r>
        <w:rPr>
          <w:sz w:val="20"/>
        </w:rPr>
        <w:tab/>
        <w:t>6.0607</w:t>
      </w:r>
      <w:r>
        <w:rPr>
          <w:sz w:val="20"/>
        </w:rPr>
        <w:tab/>
      </w:r>
      <w:r>
        <w:rPr>
          <w:sz w:val="20"/>
          <w:u w:val="single"/>
        </w:rPr>
        <w:t>I - Industrial</w:t>
      </w:r>
    </w:p>
    <w:p w:rsidR="00FE0748" w:rsidRDefault="00FE0748" w:rsidP="00FE0748">
      <w:pPr>
        <w:tabs>
          <w:tab w:val="left" w:pos="720"/>
          <w:tab w:val="left" w:pos="1647"/>
          <w:tab w:val="right" w:leader="underscore" w:pos="8460"/>
        </w:tabs>
        <w:jc w:val="both"/>
        <w:rPr>
          <w:sz w:val="20"/>
        </w:rPr>
      </w:pPr>
    </w:p>
    <w:p w:rsidR="00FE0748" w:rsidRDefault="00FE0748" w:rsidP="00FE0748">
      <w:pPr>
        <w:tabs>
          <w:tab w:val="left" w:pos="720"/>
          <w:tab w:val="left" w:pos="1647"/>
          <w:tab w:val="right" w:leader="underscore" w:pos="8460"/>
        </w:tabs>
        <w:jc w:val="both"/>
        <w:rPr>
          <w:sz w:val="20"/>
        </w:rPr>
      </w:pPr>
      <w:r>
        <w:rPr>
          <w:sz w:val="20"/>
        </w:rPr>
        <w:tab/>
        <w:t>The following buildings and uses are permitted in the industrial district:</w:t>
      </w:r>
    </w:p>
    <w:p w:rsidR="00FE0748" w:rsidRDefault="00FE0748" w:rsidP="00FE0748">
      <w:pPr>
        <w:tabs>
          <w:tab w:val="left" w:pos="720"/>
          <w:tab w:val="left" w:pos="1647"/>
          <w:tab w:val="right" w:leader="underscore" w:pos="8460"/>
        </w:tabs>
        <w:jc w:val="both"/>
        <w:rPr>
          <w:sz w:val="20"/>
        </w:rPr>
      </w:pPr>
    </w:p>
    <w:p w:rsidR="00FE0748" w:rsidRDefault="00FE0748" w:rsidP="00FE0748">
      <w:pPr>
        <w:tabs>
          <w:tab w:val="left" w:pos="720"/>
          <w:tab w:val="left" w:pos="1647"/>
          <w:tab w:val="right" w:leader="underscore" w:pos="8460"/>
        </w:tabs>
        <w:jc w:val="both"/>
        <w:rPr>
          <w:sz w:val="20"/>
        </w:rPr>
      </w:pPr>
      <w:r>
        <w:rPr>
          <w:sz w:val="20"/>
        </w:rPr>
        <w:tab/>
        <w:t>The compounding, assembly, treatment, manufacture, processing and packing of articles or materials shall be permitted in the industrial district.</w:t>
      </w:r>
    </w:p>
    <w:p w:rsidR="00FE0748" w:rsidRDefault="00FE0748" w:rsidP="00FE0748">
      <w:pPr>
        <w:tabs>
          <w:tab w:val="left" w:pos="720"/>
          <w:tab w:val="left" w:pos="1647"/>
          <w:tab w:val="right" w:leader="underscore" w:pos="8460"/>
        </w:tabs>
        <w:jc w:val="both"/>
        <w:rPr>
          <w:sz w:val="20"/>
        </w:rPr>
      </w:pPr>
    </w:p>
    <w:p w:rsidR="00FE0748" w:rsidRDefault="00FE0748" w:rsidP="00FE0748">
      <w:pPr>
        <w:tabs>
          <w:tab w:val="decimal" w:pos="810"/>
          <w:tab w:val="left" w:pos="1170"/>
          <w:tab w:val="right" w:leader="underscore" w:pos="8460"/>
        </w:tabs>
        <w:ind w:left="1170" w:hanging="1170"/>
        <w:jc w:val="both"/>
        <w:rPr>
          <w:sz w:val="20"/>
        </w:rPr>
      </w:pPr>
      <w:r>
        <w:rPr>
          <w:sz w:val="20"/>
        </w:rPr>
        <w:tab/>
        <w:t>a.</w:t>
      </w:r>
      <w:r>
        <w:rPr>
          <w:sz w:val="20"/>
        </w:rPr>
        <w:tab/>
        <w:t>Uses permitted.  All uses permitted in a C - Commercial District.</w:t>
      </w:r>
    </w:p>
    <w:p w:rsidR="00FE0748" w:rsidRDefault="00FE0748" w:rsidP="00FE0748">
      <w:pPr>
        <w:tabs>
          <w:tab w:val="decimal" w:pos="810"/>
          <w:tab w:val="left" w:pos="1170"/>
          <w:tab w:val="right" w:leader="underscore" w:pos="8460"/>
        </w:tabs>
        <w:ind w:left="1170" w:hanging="1170"/>
        <w:jc w:val="both"/>
        <w:rPr>
          <w:sz w:val="20"/>
        </w:rPr>
      </w:pPr>
    </w:p>
    <w:p w:rsidR="00FE0748" w:rsidRDefault="00FE0748" w:rsidP="00FE0748">
      <w:pPr>
        <w:tabs>
          <w:tab w:val="decimal" w:pos="810"/>
          <w:tab w:val="left" w:pos="1170"/>
          <w:tab w:val="right" w:leader="underscore" w:pos="8460"/>
        </w:tabs>
        <w:ind w:left="1170" w:hanging="1170"/>
        <w:jc w:val="both"/>
        <w:rPr>
          <w:sz w:val="20"/>
        </w:rPr>
      </w:pPr>
      <w:r>
        <w:rPr>
          <w:sz w:val="20"/>
        </w:rPr>
        <w:tab/>
        <w:t>b.</w:t>
      </w:r>
      <w:r>
        <w:rPr>
          <w:sz w:val="20"/>
        </w:rPr>
        <w:tab/>
        <w:t>Uses prohibited.  No dwelling or dwelling unit.</w:t>
      </w:r>
    </w:p>
    <w:p w:rsidR="00FE0748" w:rsidRDefault="00FE0748" w:rsidP="00FE0748">
      <w:pPr>
        <w:tabs>
          <w:tab w:val="left" w:pos="720"/>
          <w:tab w:val="left" w:pos="1647"/>
          <w:tab w:val="right" w:leader="underscore" w:pos="8460"/>
        </w:tabs>
        <w:jc w:val="both"/>
        <w:rPr>
          <w:sz w:val="20"/>
        </w:rPr>
      </w:pPr>
    </w:p>
    <w:p w:rsidR="00FE0748" w:rsidRDefault="00FE0748" w:rsidP="00FE0748">
      <w:pPr>
        <w:tabs>
          <w:tab w:val="left" w:pos="720"/>
          <w:tab w:val="left" w:pos="1647"/>
          <w:tab w:val="right" w:leader="underscore" w:pos="8460"/>
        </w:tabs>
        <w:jc w:val="both"/>
        <w:rPr>
          <w:sz w:val="20"/>
        </w:rPr>
      </w:pPr>
      <w:r>
        <w:rPr>
          <w:sz w:val="20"/>
          <w:u w:val="single"/>
        </w:rPr>
        <w:lastRenderedPageBreak/>
        <w:t>ARTICLE 7 - Area Districts</w:t>
      </w:r>
    </w:p>
    <w:p w:rsidR="00FE0748" w:rsidRDefault="00FE0748" w:rsidP="00FE0748">
      <w:pPr>
        <w:tabs>
          <w:tab w:val="left" w:pos="720"/>
          <w:tab w:val="left" w:pos="1647"/>
          <w:tab w:val="right" w:leader="underscore" w:pos="8460"/>
        </w:tabs>
        <w:jc w:val="both"/>
        <w:rPr>
          <w:sz w:val="20"/>
        </w:rPr>
      </w:pPr>
    </w:p>
    <w:p w:rsidR="00FE0748" w:rsidRDefault="00FE0748" w:rsidP="00FE0748">
      <w:pPr>
        <w:tabs>
          <w:tab w:val="left" w:pos="720"/>
          <w:tab w:val="left" w:pos="1647"/>
          <w:tab w:val="right" w:leader="underscore" w:pos="8460"/>
        </w:tabs>
        <w:jc w:val="both"/>
        <w:rPr>
          <w:sz w:val="20"/>
        </w:rPr>
      </w:pPr>
      <w:r>
        <w:rPr>
          <w:sz w:val="20"/>
        </w:rPr>
        <w:tab/>
        <w:t>6.0701</w:t>
      </w:r>
      <w:r>
        <w:rPr>
          <w:sz w:val="20"/>
        </w:rPr>
        <w:tab/>
      </w:r>
      <w:r>
        <w:rPr>
          <w:sz w:val="20"/>
          <w:u w:val="single"/>
        </w:rPr>
        <w:t>Area Regulations - Residential Districts</w:t>
      </w:r>
    </w:p>
    <w:p w:rsidR="00FE0748" w:rsidRDefault="00FE0748" w:rsidP="00FE0748">
      <w:pPr>
        <w:tabs>
          <w:tab w:val="left" w:pos="720"/>
          <w:tab w:val="left" w:pos="1647"/>
          <w:tab w:val="right" w:leader="underscore" w:pos="8460"/>
        </w:tabs>
        <w:jc w:val="both"/>
        <w:rPr>
          <w:sz w:val="20"/>
        </w:rPr>
      </w:pPr>
    </w:p>
    <w:p w:rsidR="00FE0748" w:rsidRDefault="00FE0748" w:rsidP="00FE0748">
      <w:pPr>
        <w:tabs>
          <w:tab w:val="left" w:pos="720"/>
          <w:tab w:val="left" w:pos="1647"/>
          <w:tab w:val="right" w:leader="underscore" w:pos="8460"/>
        </w:tabs>
        <w:jc w:val="both"/>
        <w:rPr>
          <w:sz w:val="20"/>
        </w:rPr>
      </w:pPr>
      <w:r>
        <w:rPr>
          <w:sz w:val="20"/>
        </w:rPr>
        <w:tab/>
        <w:t>In any use district no residence building shall hereafter be erected, established or altered on a lot having a lot area of not less than the square feet required as follows:</w:t>
      </w:r>
    </w:p>
    <w:p w:rsidR="00FE0748" w:rsidRDefault="00FE0748" w:rsidP="00FE0748">
      <w:pPr>
        <w:tabs>
          <w:tab w:val="left" w:pos="720"/>
          <w:tab w:val="left" w:pos="1647"/>
          <w:tab w:val="right" w:leader="underscore" w:pos="8460"/>
        </w:tabs>
        <w:jc w:val="both"/>
        <w:rPr>
          <w:sz w:val="20"/>
        </w:rPr>
      </w:pPr>
    </w:p>
    <w:p w:rsidR="00FE0748" w:rsidRDefault="00FE0748" w:rsidP="00FE0748">
      <w:pPr>
        <w:tabs>
          <w:tab w:val="decimal" w:pos="810"/>
          <w:tab w:val="left" w:pos="1170"/>
          <w:tab w:val="right" w:leader="underscore" w:pos="8460"/>
        </w:tabs>
        <w:ind w:left="1170" w:hanging="1170"/>
        <w:jc w:val="both"/>
        <w:rPr>
          <w:sz w:val="20"/>
        </w:rPr>
      </w:pPr>
      <w:r>
        <w:rPr>
          <w:sz w:val="20"/>
        </w:rPr>
        <w:tab/>
        <w:t>1.</w:t>
      </w:r>
      <w:r>
        <w:rPr>
          <w:sz w:val="20"/>
        </w:rPr>
        <w:tab/>
        <w:t>One-family - not less than ________ sq. ft.</w:t>
      </w:r>
    </w:p>
    <w:p w:rsidR="00FE0748" w:rsidRDefault="00FE0748" w:rsidP="00FE0748">
      <w:pPr>
        <w:tabs>
          <w:tab w:val="decimal" w:pos="810"/>
          <w:tab w:val="left" w:pos="1170"/>
          <w:tab w:val="right" w:leader="underscore" w:pos="8460"/>
        </w:tabs>
        <w:ind w:left="1170" w:hanging="1170"/>
        <w:jc w:val="both"/>
        <w:rPr>
          <w:sz w:val="20"/>
        </w:rPr>
      </w:pPr>
    </w:p>
    <w:p w:rsidR="00FE0748" w:rsidRDefault="00FE0748" w:rsidP="00FE0748">
      <w:pPr>
        <w:tabs>
          <w:tab w:val="decimal" w:pos="810"/>
          <w:tab w:val="left" w:pos="1170"/>
          <w:tab w:val="right" w:leader="underscore" w:pos="8460"/>
        </w:tabs>
        <w:ind w:left="1170" w:hanging="1170"/>
        <w:jc w:val="both"/>
        <w:rPr>
          <w:sz w:val="20"/>
        </w:rPr>
      </w:pPr>
      <w:r>
        <w:rPr>
          <w:sz w:val="20"/>
        </w:rPr>
        <w:tab/>
        <w:t>2.</w:t>
      </w:r>
      <w:r>
        <w:rPr>
          <w:sz w:val="20"/>
        </w:rPr>
        <w:tab/>
        <w:t>Two-family - not less than ________ sq. ft.</w:t>
      </w:r>
    </w:p>
    <w:p w:rsidR="00FE0748" w:rsidRDefault="00FE0748" w:rsidP="00FE0748">
      <w:pPr>
        <w:tabs>
          <w:tab w:val="decimal" w:pos="810"/>
          <w:tab w:val="left" w:pos="1170"/>
          <w:tab w:val="right" w:leader="underscore" w:pos="8460"/>
        </w:tabs>
        <w:ind w:left="1170" w:hanging="1170"/>
        <w:jc w:val="both"/>
        <w:rPr>
          <w:sz w:val="20"/>
        </w:rPr>
      </w:pPr>
    </w:p>
    <w:p w:rsidR="00FE0748" w:rsidRDefault="00FE0748" w:rsidP="00FE0748">
      <w:pPr>
        <w:tabs>
          <w:tab w:val="decimal" w:pos="810"/>
          <w:tab w:val="left" w:pos="1170"/>
          <w:tab w:val="right" w:leader="underscore" w:pos="8460"/>
        </w:tabs>
        <w:ind w:left="1170" w:hanging="1170"/>
        <w:jc w:val="both"/>
        <w:rPr>
          <w:sz w:val="20"/>
        </w:rPr>
      </w:pPr>
      <w:r>
        <w:rPr>
          <w:sz w:val="20"/>
        </w:rPr>
        <w:tab/>
        <w:t>3.</w:t>
      </w:r>
      <w:r>
        <w:rPr>
          <w:sz w:val="20"/>
        </w:rPr>
        <w:tab/>
        <w:t>Multi-family - not less than ________ sq. ft.</w:t>
      </w:r>
    </w:p>
    <w:p w:rsidR="00FE0748" w:rsidRDefault="00FE0748" w:rsidP="00FE0748">
      <w:pPr>
        <w:tabs>
          <w:tab w:val="decimal" w:pos="720"/>
          <w:tab w:val="left" w:pos="1170"/>
          <w:tab w:val="right" w:leader="underscore" w:pos="8460"/>
        </w:tabs>
        <w:ind w:left="1170" w:hanging="1170"/>
        <w:jc w:val="both"/>
        <w:rPr>
          <w:sz w:val="20"/>
        </w:rPr>
      </w:pPr>
    </w:p>
    <w:p w:rsidR="00FE0748" w:rsidRDefault="00FE0748" w:rsidP="00FE0748">
      <w:pPr>
        <w:tabs>
          <w:tab w:val="decimal" w:pos="720"/>
          <w:tab w:val="left" w:pos="1170"/>
          <w:tab w:val="right" w:leader="underscore" w:pos="8460"/>
        </w:tabs>
        <w:ind w:left="1170" w:hanging="1170"/>
        <w:jc w:val="both"/>
        <w:rPr>
          <w:sz w:val="20"/>
        </w:rPr>
      </w:pPr>
      <w:proofErr w:type="gramStart"/>
      <w:r>
        <w:rPr>
          <w:sz w:val="20"/>
        </w:rPr>
        <w:t>and</w:t>
      </w:r>
      <w:proofErr w:type="gramEnd"/>
      <w:r>
        <w:rPr>
          <w:sz w:val="20"/>
        </w:rPr>
        <w:t xml:space="preserve"> the following minimum lot widths:</w:t>
      </w:r>
    </w:p>
    <w:p w:rsidR="00FE0748" w:rsidRDefault="00FE0748" w:rsidP="00FE0748">
      <w:pPr>
        <w:tabs>
          <w:tab w:val="decimal" w:pos="720"/>
          <w:tab w:val="left" w:pos="1170"/>
          <w:tab w:val="right" w:leader="underscore" w:pos="8460"/>
        </w:tabs>
        <w:ind w:left="1170" w:hanging="1170"/>
        <w:jc w:val="both"/>
        <w:rPr>
          <w:sz w:val="20"/>
        </w:rPr>
      </w:pPr>
    </w:p>
    <w:p w:rsidR="00FE0748" w:rsidRDefault="00FE0748" w:rsidP="00FE0748">
      <w:pPr>
        <w:tabs>
          <w:tab w:val="decimal" w:pos="810"/>
          <w:tab w:val="left" w:pos="1170"/>
          <w:tab w:val="right" w:leader="underscore" w:pos="8460"/>
        </w:tabs>
        <w:ind w:left="1170" w:hanging="1170"/>
        <w:jc w:val="both"/>
        <w:rPr>
          <w:sz w:val="20"/>
        </w:rPr>
      </w:pPr>
      <w:r>
        <w:rPr>
          <w:sz w:val="20"/>
        </w:rPr>
        <w:tab/>
        <w:t>1.</w:t>
      </w:r>
      <w:r>
        <w:rPr>
          <w:sz w:val="20"/>
        </w:rPr>
        <w:tab/>
        <w:t xml:space="preserve">One-family - not </w:t>
      </w:r>
      <w:proofErr w:type="spellStart"/>
      <w:r>
        <w:rPr>
          <w:sz w:val="20"/>
        </w:rPr>
        <w:t>lest</w:t>
      </w:r>
      <w:proofErr w:type="spellEnd"/>
      <w:r>
        <w:rPr>
          <w:sz w:val="20"/>
        </w:rPr>
        <w:t xml:space="preserve"> than ________ feet of lot width measured along the front building line.</w:t>
      </w:r>
    </w:p>
    <w:p w:rsidR="00FE0748" w:rsidRDefault="00FE0748" w:rsidP="00FE0748">
      <w:pPr>
        <w:tabs>
          <w:tab w:val="decimal" w:pos="810"/>
          <w:tab w:val="left" w:pos="1170"/>
          <w:tab w:val="right" w:leader="underscore" w:pos="8460"/>
        </w:tabs>
        <w:ind w:left="1170" w:hanging="1170"/>
        <w:jc w:val="both"/>
        <w:rPr>
          <w:sz w:val="20"/>
        </w:rPr>
      </w:pPr>
    </w:p>
    <w:p w:rsidR="00FE0748" w:rsidRDefault="00FE0748" w:rsidP="00FE0748">
      <w:pPr>
        <w:tabs>
          <w:tab w:val="decimal" w:pos="810"/>
          <w:tab w:val="left" w:pos="1170"/>
          <w:tab w:val="right" w:leader="underscore" w:pos="8460"/>
        </w:tabs>
        <w:ind w:left="1170" w:hanging="1170"/>
        <w:jc w:val="both"/>
        <w:rPr>
          <w:sz w:val="20"/>
        </w:rPr>
      </w:pPr>
      <w:r>
        <w:rPr>
          <w:sz w:val="20"/>
        </w:rPr>
        <w:tab/>
        <w:t>2.</w:t>
      </w:r>
      <w:r>
        <w:rPr>
          <w:sz w:val="20"/>
        </w:rPr>
        <w:tab/>
        <w:t>Two-family - not less than ________ feet of lot width measured along the front building line.</w:t>
      </w:r>
    </w:p>
    <w:p w:rsidR="00FE0748" w:rsidRDefault="00FE0748" w:rsidP="00FE0748">
      <w:pPr>
        <w:tabs>
          <w:tab w:val="decimal" w:pos="810"/>
          <w:tab w:val="left" w:pos="1170"/>
          <w:tab w:val="right" w:leader="underscore" w:pos="8460"/>
        </w:tabs>
        <w:ind w:left="1170" w:hanging="1170"/>
        <w:jc w:val="both"/>
        <w:rPr>
          <w:sz w:val="20"/>
        </w:rPr>
      </w:pPr>
    </w:p>
    <w:p w:rsidR="00FE0748" w:rsidRDefault="00FE0748" w:rsidP="00FE0748">
      <w:pPr>
        <w:tabs>
          <w:tab w:val="decimal" w:pos="810"/>
          <w:tab w:val="left" w:pos="1170"/>
          <w:tab w:val="right" w:leader="underscore" w:pos="8460"/>
        </w:tabs>
        <w:ind w:left="1170" w:hanging="1170"/>
        <w:jc w:val="both"/>
        <w:rPr>
          <w:sz w:val="20"/>
        </w:rPr>
      </w:pPr>
      <w:r>
        <w:rPr>
          <w:sz w:val="20"/>
        </w:rPr>
        <w:tab/>
        <w:t>3.</w:t>
      </w:r>
      <w:r>
        <w:rPr>
          <w:sz w:val="20"/>
        </w:rPr>
        <w:tab/>
        <w:t>Multi-family - not less than ________ feet of lot width measured along the front building line.</w:t>
      </w:r>
    </w:p>
    <w:p w:rsidR="00FE0748" w:rsidRDefault="00FE0748" w:rsidP="00FE0748">
      <w:pPr>
        <w:tabs>
          <w:tab w:val="decimal" w:pos="720"/>
          <w:tab w:val="left" w:pos="1170"/>
          <w:tab w:val="right" w:leader="underscore" w:pos="8460"/>
        </w:tabs>
        <w:ind w:left="1170" w:hanging="1170"/>
        <w:jc w:val="both"/>
        <w:rPr>
          <w:sz w:val="20"/>
        </w:rPr>
      </w:pPr>
    </w:p>
    <w:p w:rsidR="00FE0748" w:rsidRDefault="00FE0748" w:rsidP="00FE0748">
      <w:pPr>
        <w:tabs>
          <w:tab w:val="decimal" w:pos="720"/>
          <w:tab w:val="left" w:pos="1170"/>
          <w:tab w:val="right" w:leader="underscore" w:pos="8460"/>
        </w:tabs>
        <w:ind w:left="1170" w:hanging="1170"/>
        <w:jc w:val="both"/>
        <w:rPr>
          <w:sz w:val="20"/>
        </w:rPr>
      </w:pPr>
      <w:proofErr w:type="gramStart"/>
      <w:r>
        <w:rPr>
          <w:sz w:val="20"/>
        </w:rPr>
        <w:t>and</w:t>
      </w:r>
      <w:proofErr w:type="gramEnd"/>
      <w:r>
        <w:rPr>
          <w:sz w:val="20"/>
        </w:rPr>
        <w:t xml:space="preserve"> the following minimum floor area ratios:</w:t>
      </w:r>
    </w:p>
    <w:p w:rsidR="00FE0748" w:rsidRDefault="00FE0748" w:rsidP="00FE0748">
      <w:pPr>
        <w:tabs>
          <w:tab w:val="decimal" w:pos="720"/>
          <w:tab w:val="left" w:pos="1170"/>
          <w:tab w:val="right" w:leader="underscore" w:pos="8460"/>
        </w:tabs>
        <w:ind w:left="1170" w:hanging="1170"/>
        <w:jc w:val="both"/>
        <w:rPr>
          <w:sz w:val="20"/>
        </w:rPr>
      </w:pPr>
    </w:p>
    <w:p w:rsidR="00FE0748" w:rsidRDefault="00FE0748" w:rsidP="00FE0748">
      <w:pPr>
        <w:tabs>
          <w:tab w:val="decimal" w:pos="810"/>
          <w:tab w:val="left" w:pos="1170"/>
          <w:tab w:val="right" w:leader="underscore" w:pos="8460"/>
        </w:tabs>
        <w:ind w:left="1170" w:hanging="1170"/>
        <w:jc w:val="both"/>
        <w:rPr>
          <w:sz w:val="20"/>
        </w:rPr>
      </w:pPr>
      <w:r>
        <w:rPr>
          <w:sz w:val="20"/>
        </w:rPr>
        <w:tab/>
        <w:t>1.</w:t>
      </w:r>
      <w:r>
        <w:rPr>
          <w:sz w:val="20"/>
        </w:rPr>
        <w:tab/>
        <w:t>One-family not over ________% of the lot area.</w:t>
      </w:r>
    </w:p>
    <w:p w:rsidR="00FE0748" w:rsidRDefault="00FE0748" w:rsidP="00FE0748">
      <w:pPr>
        <w:tabs>
          <w:tab w:val="decimal" w:pos="810"/>
          <w:tab w:val="left" w:pos="1170"/>
          <w:tab w:val="right" w:leader="underscore" w:pos="8460"/>
        </w:tabs>
        <w:ind w:left="1170" w:hanging="1170"/>
        <w:jc w:val="both"/>
        <w:rPr>
          <w:sz w:val="20"/>
        </w:rPr>
      </w:pPr>
    </w:p>
    <w:p w:rsidR="00FE0748" w:rsidRDefault="00FE0748" w:rsidP="00FE0748">
      <w:pPr>
        <w:tabs>
          <w:tab w:val="decimal" w:pos="810"/>
          <w:tab w:val="left" w:pos="1170"/>
          <w:tab w:val="right" w:leader="underscore" w:pos="8460"/>
        </w:tabs>
        <w:ind w:left="1170" w:hanging="1170"/>
        <w:jc w:val="both"/>
        <w:rPr>
          <w:sz w:val="20"/>
        </w:rPr>
      </w:pPr>
      <w:r>
        <w:rPr>
          <w:sz w:val="20"/>
        </w:rPr>
        <w:tab/>
        <w:t>2.</w:t>
      </w:r>
      <w:r>
        <w:rPr>
          <w:sz w:val="20"/>
        </w:rPr>
        <w:tab/>
        <w:t>Two-family not over ________% of the lot area.</w:t>
      </w:r>
    </w:p>
    <w:p w:rsidR="00FE0748" w:rsidRDefault="00FE0748" w:rsidP="00FE0748">
      <w:pPr>
        <w:tabs>
          <w:tab w:val="decimal" w:pos="810"/>
          <w:tab w:val="left" w:pos="1170"/>
          <w:tab w:val="right" w:leader="underscore" w:pos="8460"/>
        </w:tabs>
        <w:ind w:left="1170" w:hanging="1170"/>
        <w:jc w:val="both"/>
        <w:rPr>
          <w:sz w:val="20"/>
        </w:rPr>
      </w:pPr>
    </w:p>
    <w:p w:rsidR="00FE0748" w:rsidRDefault="00FE0748" w:rsidP="00FE0748">
      <w:pPr>
        <w:tabs>
          <w:tab w:val="decimal" w:pos="810"/>
          <w:tab w:val="left" w:pos="1170"/>
          <w:tab w:val="right" w:leader="underscore" w:pos="8460"/>
        </w:tabs>
        <w:ind w:left="1170" w:hanging="1170"/>
        <w:jc w:val="both"/>
        <w:rPr>
          <w:sz w:val="20"/>
        </w:rPr>
      </w:pPr>
      <w:r>
        <w:rPr>
          <w:sz w:val="20"/>
        </w:rPr>
        <w:tab/>
        <w:t>3.</w:t>
      </w:r>
      <w:r>
        <w:rPr>
          <w:sz w:val="20"/>
        </w:rPr>
        <w:tab/>
        <w:t>Multi-family not over ________% of the lot area.</w:t>
      </w:r>
    </w:p>
    <w:p w:rsidR="00FE0748" w:rsidRDefault="00FE0748" w:rsidP="00FE0748">
      <w:pPr>
        <w:tabs>
          <w:tab w:val="decimal" w:pos="810"/>
          <w:tab w:val="left" w:pos="1170"/>
          <w:tab w:val="right" w:leader="underscore" w:pos="8460"/>
        </w:tabs>
        <w:ind w:left="1170" w:hanging="1170"/>
        <w:jc w:val="both"/>
        <w:rPr>
          <w:sz w:val="20"/>
        </w:rPr>
      </w:pPr>
    </w:p>
    <w:p w:rsidR="00FE0748" w:rsidRDefault="00FE0748" w:rsidP="00FE0748">
      <w:pPr>
        <w:tabs>
          <w:tab w:val="left" w:pos="720"/>
          <w:tab w:val="left" w:pos="1647"/>
          <w:tab w:val="right" w:leader="underscore" w:pos="8460"/>
        </w:tabs>
        <w:jc w:val="both"/>
        <w:rPr>
          <w:sz w:val="20"/>
          <w:u w:val="single"/>
        </w:rPr>
      </w:pPr>
    </w:p>
    <w:p w:rsidR="00FE0748" w:rsidRDefault="00FE0748" w:rsidP="00FE0748">
      <w:pPr>
        <w:tabs>
          <w:tab w:val="left" w:pos="720"/>
          <w:tab w:val="left" w:pos="1647"/>
          <w:tab w:val="right" w:leader="underscore" w:pos="8460"/>
        </w:tabs>
        <w:jc w:val="both"/>
        <w:rPr>
          <w:sz w:val="20"/>
        </w:rPr>
      </w:pPr>
      <w:r>
        <w:rPr>
          <w:sz w:val="20"/>
          <w:u w:val="single"/>
        </w:rPr>
        <w:t>ARTICLE 8 - Yard Regulations</w:t>
      </w:r>
    </w:p>
    <w:p w:rsidR="00FE0748" w:rsidRDefault="00FE0748" w:rsidP="00FE0748">
      <w:pPr>
        <w:tabs>
          <w:tab w:val="left" w:pos="720"/>
          <w:tab w:val="left" w:pos="1647"/>
          <w:tab w:val="right" w:leader="underscore" w:pos="8460"/>
        </w:tabs>
        <w:jc w:val="both"/>
        <w:rPr>
          <w:sz w:val="20"/>
        </w:rPr>
      </w:pPr>
    </w:p>
    <w:p w:rsidR="00FE0748" w:rsidRDefault="00FE0748" w:rsidP="00FE0748">
      <w:pPr>
        <w:tabs>
          <w:tab w:val="left" w:pos="720"/>
          <w:tab w:val="left" w:pos="1647"/>
          <w:tab w:val="right" w:leader="underscore" w:pos="8460"/>
        </w:tabs>
        <w:jc w:val="both"/>
        <w:rPr>
          <w:sz w:val="20"/>
        </w:rPr>
      </w:pPr>
      <w:r>
        <w:rPr>
          <w:sz w:val="20"/>
        </w:rPr>
        <w:tab/>
        <w:t>6.0801</w:t>
      </w:r>
      <w:r>
        <w:rPr>
          <w:sz w:val="20"/>
        </w:rPr>
        <w:tab/>
      </w:r>
      <w:r>
        <w:rPr>
          <w:sz w:val="20"/>
          <w:u w:val="single"/>
        </w:rPr>
        <w:t>Yard Regulations</w:t>
      </w:r>
    </w:p>
    <w:p w:rsidR="00FE0748" w:rsidRDefault="00FE0748" w:rsidP="00FE0748">
      <w:pPr>
        <w:tabs>
          <w:tab w:val="left" w:pos="720"/>
          <w:tab w:val="left" w:pos="1647"/>
          <w:tab w:val="right" w:leader="underscore" w:pos="8460"/>
        </w:tabs>
        <w:jc w:val="both"/>
        <w:rPr>
          <w:sz w:val="20"/>
        </w:rPr>
      </w:pPr>
    </w:p>
    <w:p w:rsidR="00FE0748" w:rsidRDefault="00FE0748" w:rsidP="00FE0748">
      <w:pPr>
        <w:tabs>
          <w:tab w:val="left" w:pos="720"/>
          <w:tab w:val="left" w:pos="1647"/>
          <w:tab w:val="right" w:leader="underscore" w:pos="8460"/>
        </w:tabs>
        <w:jc w:val="both"/>
        <w:rPr>
          <w:sz w:val="20"/>
        </w:rPr>
      </w:pPr>
      <w:r>
        <w:rPr>
          <w:sz w:val="20"/>
        </w:rPr>
        <w:tab/>
        <w:t xml:space="preserve">In </w:t>
      </w:r>
      <w:r>
        <w:rPr>
          <w:b/>
          <w:bCs/>
          <w:sz w:val="20"/>
        </w:rPr>
        <w:t>one-family</w:t>
      </w:r>
      <w:r>
        <w:rPr>
          <w:sz w:val="20"/>
        </w:rPr>
        <w:t xml:space="preserve"> districts there shall be:</w:t>
      </w:r>
    </w:p>
    <w:p w:rsidR="00FE0748" w:rsidRDefault="00FE0748" w:rsidP="00FE0748">
      <w:pPr>
        <w:tabs>
          <w:tab w:val="decimal" w:pos="810"/>
          <w:tab w:val="left" w:pos="1170"/>
          <w:tab w:val="right" w:leader="underscore" w:pos="8460"/>
        </w:tabs>
        <w:ind w:left="1170" w:hanging="1170"/>
        <w:jc w:val="both"/>
        <w:rPr>
          <w:sz w:val="20"/>
        </w:rPr>
      </w:pPr>
    </w:p>
    <w:p w:rsidR="00FE0748" w:rsidRDefault="00FE0748" w:rsidP="00FE0748">
      <w:pPr>
        <w:tabs>
          <w:tab w:val="decimal" w:pos="810"/>
          <w:tab w:val="left" w:pos="1170"/>
          <w:tab w:val="right" w:leader="underscore" w:pos="8460"/>
        </w:tabs>
        <w:ind w:left="1170" w:hanging="1170"/>
        <w:jc w:val="both"/>
        <w:rPr>
          <w:sz w:val="20"/>
        </w:rPr>
      </w:pPr>
      <w:r>
        <w:rPr>
          <w:sz w:val="20"/>
        </w:rPr>
        <w:tab/>
        <w:t>1.</w:t>
      </w:r>
      <w:r>
        <w:rPr>
          <w:sz w:val="20"/>
        </w:rPr>
        <w:tab/>
        <w:t>A front yard of not less than ________ feet.</w:t>
      </w:r>
    </w:p>
    <w:p w:rsidR="00FE0748" w:rsidRDefault="00FE0748" w:rsidP="00FE0748">
      <w:pPr>
        <w:tabs>
          <w:tab w:val="decimal" w:pos="810"/>
          <w:tab w:val="left" w:pos="1170"/>
          <w:tab w:val="right" w:leader="underscore" w:pos="8460"/>
        </w:tabs>
        <w:ind w:left="1170" w:hanging="1170"/>
        <w:jc w:val="both"/>
        <w:rPr>
          <w:sz w:val="20"/>
        </w:rPr>
      </w:pPr>
    </w:p>
    <w:p w:rsidR="00FE0748" w:rsidRDefault="00FE0748" w:rsidP="00FE0748">
      <w:pPr>
        <w:tabs>
          <w:tab w:val="decimal" w:pos="810"/>
          <w:tab w:val="left" w:pos="1170"/>
          <w:tab w:val="right" w:leader="underscore" w:pos="8460"/>
        </w:tabs>
        <w:ind w:left="1170" w:hanging="1170"/>
        <w:jc w:val="both"/>
        <w:rPr>
          <w:sz w:val="20"/>
        </w:rPr>
      </w:pPr>
      <w:r>
        <w:rPr>
          <w:sz w:val="20"/>
        </w:rPr>
        <w:tab/>
        <w:t>2.</w:t>
      </w:r>
      <w:r>
        <w:rPr>
          <w:sz w:val="20"/>
        </w:rPr>
        <w:tab/>
        <w:t>A side yard on each side of not less than ________ feet.</w:t>
      </w:r>
    </w:p>
    <w:p w:rsidR="00FE0748" w:rsidRDefault="00FE0748" w:rsidP="00FE0748">
      <w:pPr>
        <w:tabs>
          <w:tab w:val="decimal" w:pos="810"/>
          <w:tab w:val="left" w:pos="1170"/>
          <w:tab w:val="right" w:leader="underscore" w:pos="8460"/>
        </w:tabs>
        <w:ind w:left="1170" w:hanging="1170"/>
        <w:jc w:val="both"/>
        <w:rPr>
          <w:sz w:val="20"/>
        </w:rPr>
      </w:pPr>
    </w:p>
    <w:p w:rsidR="00FE0748" w:rsidRDefault="00FE0748" w:rsidP="00FE0748">
      <w:pPr>
        <w:tabs>
          <w:tab w:val="decimal" w:pos="810"/>
          <w:tab w:val="left" w:pos="1170"/>
          <w:tab w:val="right" w:leader="underscore" w:pos="8460"/>
        </w:tabs>
        <w:ind w:left="1170" w:hanging="1170"/>
        <w:jc w:val="both"/>
        <w:rPr>
          <w:sz w:val="20"/>
        </w:rPr>
      </w:pPr>
      <w:r>
        <w:rPr>
          <w:sz w:val="20"/>
        </w:rPr>
        <w:tab/>
        <w:t>3.</w:t>
      </w:r>
      <w:r>
        <w:rPr>
          <w:sz w:val="20"/>
        </w:rPr>
        <w:tab/>
        <w:t>A rear yard of not less than ________ feet.</w:t>
      </w:r>
    </w:p>
    <w:p w:rsidR="00FE0748" w:rsidRDefault="00FE0748" w:rsidP="00FE0748">
      <w:pPr>
        <w:tabs>
          <w:tab w:val="decimal" w:pos="720"/>
          <w:tab w:val="left" w:pos="1170"/>
          <w:tab w:val="right" w:leader="underscore" w:pos="8460"/>
        </w:tabs>
        <w:ind w:left="1170" w:hanging="1170"/>
        <w:jc w:val="both"/>
        <w:rPr>
          <w:sz w:val="20"/>
        </w:rPr>
      </w:pPr>
    </w:p>
    <w:p w:rsidR="00FE0748" w:rsidRDefault="00FE0748" w:rsidP="00FE0748">
      <w:pPr>
        <w:tabs>
          <w:tab w:val="left" w:pos="720"/>
          <w:tab w:val="left" w:pos="1647"/>
          <w:tab w:val="right" w:leader="underscore" w:pos="8460"/>
        </w:tabs>
        <w:jc w:val="both"/>
        <w:rPr>
          <w:sz w:val="20"/>
        </w:rPr>
      </w:pPr>
      <w:r>
        <w:rPr>
          <w:sz w:val="20"/>
        </w:rPr>
        <w:tab/>
        <w:t xml:space="preserve">In </w:t>
      </w:r>
      <w:r>
        <w:rPr>
          <w:b/>
          <w:bCs/>
          <w:sz w:val="20"/>
        </w:rPr>
        <w:t>two-family</w:t>
      </w:r>
      <w:r>
        <w:rPr>
          <w:sz w:val="20"/>
        </w:rPr>
        <w:t xml:space="preserve"> districts there shall be:</w:t>
      </w:r>
    </w:p>
    <w:p w:rsidR="00FE0748" w:rsidRDefault="00FE0748" w:rsidP="00FE0748">
      <w:pPr>
        <w:tabs>
          <w:tab w:val="decimal" w:pos="720"/>
          <w:tab w:val="left" w:pos="1170"/>
          <w:tab w:val="right" w:leader="underscore" w:pos="8460"/>
        </w:tabs>
        <w:ind w:left="1170" w:hanging="1170"/>
        <w:jc w:val="both"/>
        <w:rPr>
          <w:sz w:val="20"/>
        </w:rPr>
      </w:pPr>
    </w:p>
    <w:p w:rsidR="00FE0748" w:rsidRDefault="00FE0748" w:rsidP="00FE0748">
      <w:pPr>
        <w:tabs>
          <w:tab w:val="decimal" w:pos="810"/>
          <w:tab w:val="left" w:pos="1170"/>
          <w:tab w:val="right" w:leader="underscore" w:pos="8460"/>
        </w:tabs>
        <w:ind w:left="1170" w:hanging="1170"/>
        <w:jc w:val="both"/>
        <w:rPr>
          <w:sz w:val="20"/>
        </w:rPr>
      </w:pPr>
      <w:r>
        <w:rPr>
          <w:sz w:val="20"/>
        </w:rPr>
        <w:tab/>
        <w:t>1.</w:t>
      </w:r>
      <w:r>
        <w:rPr>
          <w:sz w:val="20"/>
        </w:rPr>
        <w:tab/>
        <w:t>A front yard of not less than ________ feet.</w:t>
      </w:r>
    </w:p>
    <w:p w:rsidR="00FE0748" w:rsidRDefault="00FE0748" w:rsidP="00FE0748">
      <w:pPr>
        <w:tabs>
          <w:tab w:val="decimal" w:pos="810"/>
          <w:tab w:val="left" w:pos="1170"/>
          <w:tab w:val="right" w:leader="underscore" w:pos="8460"/>
        </w:tabs>
        <w:ind w:left="1170" w:hanging="1170"/>
        <w:jc w:val="both"/>
        <w:rPr>
          <w:sz w:val="20"/>
        </w:rPr>
      </w:pPr>
    </w:p>
    <w:p w:rsidR="00FE0748" w:rsidRDefault="00FE0748" w:rsidP="00FE0748">
      <w:pPr>
        <w:tabs>
          <w:tab w:val="decimal" w:pos="810"/>
          <w:tab w:val="left" w:pos="1170"/>
          <w:tab w:val="right" w:leader="underscore" w:pos="8460"/>
        </w:tabs>
        <w:ind w:left="1170" w:hanging="1170"/>
        <w:jc w:val="both"/>
        <w:rPr>
          <w:sz w:val="20"/>
        </w:rPr>
      </w:pPr>
      <w:r>
        <w:rPr>
          <w:sz w:val="20"/>
        </w:rPr>
        <w:tab/>
        <w:t>2.</w:t>
      </w:r>
      <w:r>
        <w:rPr>
          <w:sz w:val="20"/>
        </w:rPr>
        <w:tab/>
        <w:t>A side yard on each side of not less than ________ feet.</w:t>
      </w:r>
    </w:p>
    <w:p w:rsidR="00FE0748" w:rsidRDefault="00FE0748" w:rsidP="00FE0748">
      <w:pPr>
        <w:tabs>
          <w:tab w:val="decimal" w:pos="810"/>
          <w:tab w:val="left" w:pos="1170"/>
          <w:tab w:val="right" w:leader="underscore" w:pos="8460"/>
        </w:tabs>
        <w:ind w:left="1170" w:hanging="1170"/>
        <w:jc w:val="both"/>
        <w:rPr>
          <w:sz w:val="20"/>
        </w:rPr>
      </w:pPr>
    </w:p>
    <w:p w:rsidR="00FE0748" w:rsidRDefault="00FE0748" w:rsidP="00FE0748">
      <w:pPr>
        <w:tabs>
          <w:tab w:val="decimal" w:pos="810"/>
          <w:tab w:val="left" w:pos="1170"/>
          <w:tab w:val="right" w:leader="underscore" w:pos="8460"/>
        </w:tabs>
        <w:ind w:left="1170" w:hanging="1170"/>
        <w:jc w:val="both"/>
        <w:rPr>
          <w:sz w:val="20"/>
        </w:rPr>
      </w:pPr>
      <w:r>
        <w:rPr>
          <w:sz w:val="20"/>
        </w:rPr>
        <w:tab/>
        <w:t>3.</w:t>
      </w:r>
      <w:r>
        <w:rPr>
          <w:sz w:val="20"/>
        </w:rPr>
        <w:tab/>
        <w:t>A rear yard of not less than ________ feet.</w:t>
      </w:r>
    </w:p>
    <w:p w:rsidR="00FE0748" w:rsidRDefault="00FE0748" w:rsidP="00FE0748">
      <w:pPr>
        <w:tabs>
          <w:tab w:val="decimal" w:pos="720"/>
          <w:tab w:val="left" w:pos="1170"/>
          <w:tab w:val="right" w:leader="underscore" w:pos="8460"/>
        </w:tabs>
        <w:ind w:left="1170" w:hanging="1170"/>
        <w:jc w:val="both"/>
        <w:rPr>
          <w:sz w:val="20"/>
        </w:rPr>
      </w:pPr>
    </w:p>
    <w:p w:rsidR="00FE0748" w:rsidRDefault="00FE0748" w:rsidP="00FE0748">
      <w:pPr>
        <w:tabs>
          <w:tab w:val="left" w:pos="720"/>
          <w:tab w:val="left" w:pos="1647"/>
          <w:tab w:val="right" w:leader="underscore" w:pos="8460"/>
        </w:tabs>
        <w:jc w:val="both"/>
        <w:rPr>
          <w:sz w:val="20"/>
        </w:rPr>
      </w:pPr>
      <w:r>
        <w:rPr>
          <w:sz w:val="20"/>
        </w:rPr>
        <w:tab/>
        <w:t xml:space="preserve">In </w:t>
      </w:r>
      <w:r>
        <w:rPr>
          <w:b/>
          <w:bCs/>
          <w:sz w:val="20"/>
        </w:rPr>
        <w:t>multi-family</w:t>
      </w:r>
      <w:r>
        <w:rPr>
          <w:sz w:val="20"/>
        </w:rPr>
        <w:t xml:space="preserve"> districts there shall be:</w:t>
      </w:r>
    </w:p>
    <w:p w:rsidR="00FE0748" w:rsidRDefault="00FE0748" w:rsidP="00FE0748">
      <w:pPr>
        <w:tabs>
          <w:tab w:val="decimal" w:pos="720"/>
          <w:tab w:val="left" w:pos="1170"/>
          <w:tab w:val="right" w:leader="underscore" w:pos="8460"/>
        </w:tabs>
        <w:ind w:left="1170" w:hanging="1170"/>
        <w:jc w:val="both"/>
        <w:rPr>
          <w:sz w:val="20"/>
        </w:rPr>
      </w:pPr>
    </w:p>
    <w:p w:rsidR="00FE0748" w:rsidRDefault="00FE0748" w:rsidP="00FE0748">
      <w:pPr>
        <w:tabs>
          <w:tab w:val="decimal" w:pos="810"/>
          <w:tab w:val="left" w:pos="1170"/>
          <w:tab w:val="right" w:leader="underscore" w:pos="8460"/>
        </w:tabs>
        <w:ind w:left="1170" w:hanging="1170"/>
        <w:jc w:val="both"/>
        <w:rPr>
          <w:sz w:val="20"/>
        </w:rPr>
      </w:pPr>
      <w:r>
        <w:rPr>
          <w:sz w:val="20"/>
        </w:rPr>
        <w:tab/>
        <w:t>1.</w:t>
      </w:r>
      <w:r>
        <w:rPr>
          <w:sz w:val="20"/>
        </w:rPr>
        <w:tab/>
        <w:t>A front yard of not less than ________ feet.</w:t>
      </w:r>
    </w:p>
    <w:p w:rsidR="00FE0748" w:rsidRDefault="00FE0748" w:rsidP="00FE0748">
      <w:pPr>
        <w:tabs>
          <w:tab w:val="decimal" w:pos="810"/>
          <w:tab w:val="left" w:pos="1170"/>
          <w:tab w:val="right" w:leader="underscore" w:pos="8460"/>
        </w:tabs>
        <w:ind w:left="1170" w:hanging="1170"/>
        <w:jc w:val="both"/>
        <w:rPr>
          <w:sz w:val="20"/>
        </w:rPr>
      </w:pPr>
    </w:p>
    <w:p w:rsidR="00FE0748" w:rsidRDefault="00FE0748" w:rsidP="00FE0748">
      <w:pPr>
        <w:tabs>
          <w:tab w:val="decimal" w:pos="810"/>
          <w:tab w:val="left" w:pos="1170"/>
          <w:tab w:val="right" w:leader="underscore" w:pos="8460"/>
        </w:tabs>
        <w:ind w:left="1170" w:hanging="1170"/>
        <w:jc w:val="both"/>
        <w:rPr>
          <w:sz w:val="20"/>
        </w:rPr>
      </w:pPr>
      <w:r>
        <w:rPr>
          <w:sz w:val="20"/>
        </w:rPr>
        <w:tab/>
        <w:t>2.</w:t>
      </w:r>
      <w:r>
        <w:rPr>
          <w:sz w:val="20"/>
        </w:rPr>
        <w:tab/>
        <w:t>A side yard on each side of not less than ________ feet.</w:t>
      </w:r>
    </w:p>
    <w:p w:rsidR="00FE0748" w:rsidRDefault="00FE0748" w:rsidP="00FE0748">
      <w:pPr>
        <w:tabs>
          <w:tab w:val="decimal" w:pos="810"/>
          <w:tab w:val="left" w:pos="1170"/>
          <w:tab w:val="right" w:leader="underscore" w:pos="8460"/>
        </w:tabs>
        <w:ind w:left="1170" w:hanging="1170"/>
        <w:jc w:val="both"/>
        <w:rPr>
          <w:sz w:val="20"/>
        </w:rPr>
      </w:pPr>
    </w:p>
    <w:p w:rsidR="00FE0748" w:rsidRDefault="00FE0748" w:rsidP="00FE0748">
      <w:pPr>
        <w:tabs>
          <w:tab w:val="decimal" w:pos="810"/>
          <w:tab w:val="left" w:pos="1170"/>
          <w:tab w:val="right" w:leader="underscore" w:pos="8460"/>
        </w:tabs>
        <w:ind w:left="1170" w:hanging="1170"/>
        <w:jc w:val="both"/>
        <w:rPr>
          <w:sz w:val="20"/>
        </w:rPr>
      </w:pPr>
      <w:r>
        <w:rPr>
          <w:sz w:val="20"/>
        </w:rPr>
        <w:lastRenderedPageBreak/>
        <w:tab/>
        <w:t>3.</w:t>
      </w:r>
      <w:r>
        <w:rPr>
          <w:sz w:val="20"/>
        </w:rPr>
        <w:tab/>
        <w:t>A rear yard of not less than ________ feet.</w:t>
      </w:r>
    </w:p>
    <w:p w:rsidR="00FE0748" w:rsidRDefault="00FE0748" w:rsidP="00FE0748">
      <w:pPr>
        <w:tabs>
          <w:tab w:val="decimal" w:pos="720"/>
          <w:tab w:val="left" w:pos="1170"/>
          <w:tab w:val="right" w:leader="underscore" w:pos="8460"/>
        </w:tabs>
        <w:ind w:left="1170" w:hanging="1170"/>
        <w:jc w:val="both"/>
        <w:rPr>
          <w:sz w:val="20"/>
        </w:rPr>
      </w:pPr>
    </w:p>
    <w:p w:rsidR="00FE0748" w:rsidRDefault="00FE0748" w:rsidP="00FE0748">
      <w:pPr>
        <w:tabs>
          <w:tab w:val="decimal" w:pos="720"/>
          <w:tab w:val="left" w:pos="1170"/>
          <w:tab w:val="right" w:leader="underscore" w:pos="8460"/>
        </w:tabs>
        <w:ind w:left="1170" w:hanging="1170"/>
        <w:jc w:val="both"/>
        <w:rPr>
          <w:sz w:val="20"/>
        </w:rPr>
      </w:pPr>
    </w:p>
    <w:p w:rsidR="00FE0748" w:rsidRDefault="00FE0748" w:rsidP="00FE0748">
      <w:pPr>
        <w:tabs>
          <w:tab w:val="left" w:pos="720"/>
          <w:tab w:val="left" w:pos="1647"/>
          <w:tab w:val="right" w:leader="underscore" w:pos="8460"/>
        </w:tabs>
        <w:jc w:val="both"/>
        <w:rPr>
          <w:sz w:val="20"/>
        </w:rPr>
      </w:pPr>
      <w:r>
        <w:rPr>
          <w:sz w:val="20"/>
          <w:u w:val="single"/>
        </w:rPr>
        <w:t>ARTICLE 9 - Enforcement</w:t>
      </w:r>
    </w:p>
    <w:p w:rsidR="00FE0748" w:rsidRDefault="00FE0748" w:rsidP="00FE0748">
      <w:pPr>
        <w:tabs>
          <w:tab w:val="left" w:pos="720"/>
          <w:tab w:val="left" w:pos="1647"/>
          <w:tab w:val="right" w:leader="underscore" w:pos="8460"/>
        </w:tabs>
        <w:jc w:val="both"/>
        <w:rPr>
          <w:sz w:val="20"/>
        </w:rPr>
      </w:pPr>
    </w:p>
    <w:p w:rsidR="00FE0748" w:rsidRDefault="00FE0748" w:rsidP="00FE0748">
      <w:pPr>
        <w:tabs>
          <w:tab w:val="left" w:pos="720"/>
          <w:tab w:val="left" w:pos="1647"/>
          <w:tab w:val="right" w:leader="underscore" w:pos="8460"/>
        </w:tabs>
        <w:jc w:val="both"/>
        <w:rPr>
          <w:sz w:val="20"/>
        </w:rPr>
      </w:pPr>
      <w:r>
        <w:rPr>
          <w:sz w:val="20"/>
        </w:rPr>
        <w:tab/>
        <w:t>6.0901</w:t>
      </w:r>
      <w:r>
        <w:rPr>
          <w:sz w:val="20"/>
        </w:rPr>
        <w:tab/>
      </w:r>
      <w:r>
        <w:rPr>
          <w:sz w:val="20"/>
          <w:u w:val="single"/>
        </w:rPr>
        <w:t>Administrative Official</w:t>
      </w:r>
    </w:p>
    <w:p w:rsidR="00FE0748" w:rsidRDefault="00FE0748" w:rsidP="00FE0748">
      <w:pPr>
        <w:tabs>
          <w:tab w:val="left" w:pos="720"/>
          <w:tab w:val="left" w:pos="1647"/>
          <w:tab w:val="right" w:leader="underscore" w:pos="8460"/>
        </w:tabs>
        <w:jc w:val="both"/>
        <w:rPr>
          <w:sz w:val="20"/>
        </w:rPr>
      </w:pPr>
    </w:p>
    <w:p w:rsidR="00FE0748" w:rsidRDefault="00FE0748" w:rsidP="00FE0748">
      <w:pPr>
        <w:tabs>
          <w:tab w:val="decimal" w:pos="810"/>
          <w:tab w:val="left" w:pos="1170"/>
          <w:tab w:val="right" w:leader="underscore" w:pos="8460"/>
        </w:tabs>
        <w:ind w:left="1170" w:hanging="1170"/>
        <w:jc w:val="both"/>
        <w:rPr>
          <w:sz w:val="20"/>
        </w:rPr>
      </w:pPr>
      <w:r>
        <w:rPr>
          <w:sz w:val="20"/>
        </w:rPr>
        <w:tab/>
        <w:t>1.</w:t>
      </w:r>
      <w:r>
        <w:rPr>
          <w:sz w:val="20"/>
        </w:rPr>
        <w:tab/>
        <w:t xml:space="preserve">Administrative Official.  </w:t>
      </w:r>
      <w:proofErr w:type="gramStart"/>
      <w:r>
        <w:rPr>
          <w:sz w:val="20"/>
        </w:rPr>
        <w:t>Except as otherwise provided herein the zoning administrator shall administer and enforce the provisions of this chapter, including the receiving of applications, the inspection of premises and the issuing of building permits.</w:t>
      </w:r>
      <w:proofErr w:type="gramEnd"/>
      <w:r>
        <w:rPr>
          <w:sz w:val="20"/>
        </w:rPr>
        <w:t xml:space="preserve">  No building permit or certificate of occupancy shall be issued except where the provisions of this chapter have been met.</w:t>
      </w:r>
    </w:p>
    <w:p w:rsidR="00FE0748" w:rsidRDefault="00FE0748" w:rsidP="00FE0748">
      <w:pPr>
        <w:tabs>
          <w:tab w:val="decimal" w:pos="810"/>
          <w:tab w:val="left" w:pos="1170"/>
          <w:tab w:val="right" w:leader="underscore" w:pos="8460"/>
        </w:tabs>
        <w:ind w:left="1170" w:hanging="1170"/>
        <w:jc w:val="both"/>
        <w:rPr>
          <w:sz w:val="20"/>
        </w:rPr>
      </w:pPr>
    </w:p>
    <w:p w:rsidR="00FE0748" w:rsidRDefault="00FE0748" w:rsidP="00FE0748">
      <w:pPr>
        <w:tabs>
          <w:tab w:val="decimal" w:pos="810"/>
          <w:tab w:val="left" w:pos="1170"/>
          <w:tab w:val="right" w:leader="underscore" w:pos="8460"/>
        </w:tabs>
        <w:ind w:left="1170" w:hanging="1170"/>
        <w:jc w:val="both"/>
        <w:rPr>
          <w:sz w:val="20"/>
        </w:rPr>
      </w:pPr>
      <w:r>
        <w:rPr>
          <w:sz w:val="20"/>
        </w:rPr>
        <w:tab/>
        <w:t>2.</w:t>
      </w:r>
      <w:r>
        <w:rPr>
          <w:sz w:val="20"/>
        </w:rPr>
        <w:tab/>
        <w:t>Building Permit Required.  No building or structure shall be erected, added to or structurally altered until a permit therefore has been issued by the zoning administrator.  All applications for such permits shall be in accordance with the requirements herein and, unless upon written order of the Board of Adjustment, no such building permit or certificate of occupancy, shall be issued for any building where said construction, addition or alteration or use thereof would be in violation of any of the provisions of this chapter.</w:t>
      </w:r>
    </w:p>
    <w:p w:rsidR="00FE0748" w:rsidRDefault="00FE0748" w:rsidP="00FE0748">
      <w:pPr>
        <w:tabs>
          <w:tab w:val="decimal" w:pos="720"/>
          <w:tab w:val="left" w:pos="1170"/>
          <w:tab w:val="right" w:leader="underscore" w:pos="8460"/>
        </w:tabs>
        <w:ind w:left="1170" w:hanging="1170"/>
        <w:jc w:val="both"/>
        <w:rPr>
          <w:sz w:val="20"/>
        </w:rPr>
      </w:pPr>
    </w:p>
    <w:p w:rsidR="00FE0748" w:rsidRDefault="00FE0748" w:rsidP="00FE0748">
      <w:pPr>
        <w:tabs>
          <w:tab w:val="decimal" w:pos="720"/>
          <w:tab w:val="left" w:pos="1170"/>
          <w:tab w:val="left" w:pos="1620"/>
          <w:tab w:val="right" w:leader="underscore" w:pos="8460"/>
        </w:tabs>
        <w:ind w:left="1620" w:hanging="1620"/>
        <w:jc w:val="both"/>
        <w:rPr>
          <w:sz w:val="20"/>
        </w:rPr>
      </w:pPr>
      <w:r>
        <w:rPr>
          <w:sz w:val="20"/>
        </w:rPr>
        <w:tab/>
      </w:r>
      <w:r>
        <w:rPr>
          <w:sz w:val="20"/>
        </w:rPr>
        <w:tab/>
        <w:t>a.</w:t>
      </w:r>
      <w:r>
        <w:rPr>
          <w:sz w:val="20"/>
        </w:rPr>
        <w:tab/>
        <w:t>Matter Accompanying Application.  There shall be submitted with all applications for building permits two copies of a layout or plot drawn to scale showing the actual dimensions of the lot to be built upon, the exact size and location on the lot of the building and accessory buildings to be erected and such other information as may be necessary to determine and provide for the enforcement of this ordinance.</w:t>
      </w:r>
    </w:p>
    <w:p w:rsidR="00FE0748" w:rsidRDefault="00FE0748" w:rsidP="00FE0748">
      <w:pPr>
        <w:tabs>
          <w:tab w:val="decimal" w:pos="720"/>
          <w:tab w:val="left" w:pos="1170"/>
          <w:tab w:val="left" w:pos="1620"/>
          <w:tab w:val="right" w:leader="underscore" w:pos="8460"/>
        </w:tabs>
        <w:ind w:left="1620" w:hanging="1620"/>
        <w:jc w:val="both"/>
        <w:rPr>
          <w:sz w:val="20"/>
        </w:rPr>
      </w:pPr>
    </w:p>
    <w:p w:rsidR="00FE0748" w:rsidRDefault="00FE0748" w:rsidP="00FE0748">
      <w:pPr>
        <w:tabs>
          <w:tab w:val="decimal" w:pos="720"/>
          <w:tab w:val="left" w:pos="1170"/>
          <w:tab w:val="left" w:pos="1620"/>
          <w:tab w:val="right" w:leader="underscore" w:pos="8460"/>
        </w:tabs>
        <w:ind w:left="1620" w:hanging="1620"/>
        <w:jc w:val="both"/>
        <w:rPr>
          <w:sz w:val="20"/>
        </w:rPr>
      </w:pPr>
      <w:r>
        <w:rPr>
          <w:sz w:val="20"/>
        </w:rPr>
        <w:tab/>
      </w:r>
      <w:r>
        <w:rPr>
          <w:sz w:val="20"/>
        </w:rPr>
        <w:tab/>
        <w:t>b.</w:t>
      </w:r>
      <w:r>
        <w:rPr>
          <w:sz w:val="20"/>
        </w:rPr>
        <w:tab/>
        <w:t>Payment of Fee.  One copy of such layout or plot plan shall be returned when approved by the zoning administrator together with such permit to the applicant upon the payment of a fee of __________.</w:t>
      </w:r>
    </w:p>
    <w:p w:rsidR="00FE0748" w:rsidRDefault="00FE0748" w:rsidP="00FE0748">
      <w:pPr>
        <w:tabs>
          <w:tab w:val="decimal" w:pos="720"/>
          <w:tab w:val="left" w:pos="1170"/>
          <w:tab w:val="left" w:pos="1620"/>
          <w:tab w:val="right" w:leader="underscore" w:pos="8460"/>
        </w:tabs>
        <w:ind w:left="1620" w:hanging="1620"/>
        <w:jc w:val="both"/>
        <w:rPr>
          <w:sz w:val="20"/>
        </w:rPr>
      </w:pPr>
    </w:p>
    <w:p w:rsidR="00FE0748" w:rsidRDefault="00FE0748" w:rsidP="00FE0748">
      <w:pPr>
        <w:tabs>
          <w:tab w:val="decimal" w:pos="810"/>
          <w:tab w:val="left" w:pos="1170"/>
          <w:tab w:val="left" w:pos="1620"/>
          <w:tab w:val="right" w:leader="underscore" w:pos="8460"/>
        </w:tabs>
        <w:ind w:left="1620" w:hanging="1620"/>
        <w:jc w:val="both"/>
        <w:rPr>
          <w:sz w:val="20"/>
        </w:rPr>
      </w:pPr>
      <w:r>
        <w:rPr>
          <w:sz w:val="20"/>
        </w:rPr>
        <w:tab/>
        <w:t>3.</w:t>
      </w:r>
      <w:r>
        <w:rPr>
          <w:sz w:val="20"/>
        </w:rPr>
        <w:tab/>
        <w:t>Certificates of Occupancy</w:t>
      </w:r>
    </w:p>
    <w:p w:rsidR="00FE0748" w:rsidRDefault="00FE0748" w:rsidP="00FE0748">
      <w:pPr>
        <w:tabs>
          <w:tab w:val="decimal" w:pos="720"/>
          <w:tab w:val="left" w:pos="1170"/>
          <w:tab w:val="left" w:pos="1620"/>
          <w:tab w:val="right" w:leader="underscore" w:pos="8460"/>
        </w:tabs>
        <w:ind w:left="1620" w:hanging="1620"/>
        <w:jc w:val="both"/>
        <w:rPr>
          <w:sz w:val="20"/>
        </w:rPr>
      </w:pPr>
    </w:p>
    <w:p w:rsidR="00FE0748" w:rsidRDefault="00FE0748" w:rsidP="00FE0748">
      <w:pPr>
        <w:tabs>
          <w:tab w:val="decimal" w:pos="720"/>
          <w:tab w:val="left" w:pos="1170"/>
          <w:tab w:val="left" w:pos="1620"/>
          <w:tab w:val="right" w:leader="underscore" w:pos="8460"/>
        </w:tabs>
        <w:ind w:left="1620" w:hanging="1620"/>
        <w:jc w:val="both"/>
        <w:rPr>
          <w:sz w:val="20"/>
        </w:rPr>
      </w:pPr>
      <w:r>
        <w:rPr>
          <w:sz w:val="20"/>
        </w:rPr>
        <w:tab/>
      </w:r>
      <w:r>
        <w:rPr>
          <w:sz w:val="20"/>
        </w:rPr>
        <w:tab/>
        <w:t>a.</w:t>
      </w:r>
      <w:r>
        <w:rPr>
          <w:sz w:val="20"/>
        </w:rPr>
        <w:tab/>
        <w:t>No land shall be occupied or used and no building hereafter erected, altered or extended shall be used or changed in use until a certificate of occupancy shall have been issued by the zoning administrator, stating that the building or proposed use thereof complies with the provisions of this chapter.</w:t>
      </w:r>
    </w:p>
    <w:p w:rsidR="00FE0748" w:rsidRDefault="00FE0748" w:rsidP="00FE0748">
      <w:pPr>
        <w:tabs>
          <w:tab w:val="decimal" w:pos="720"/>
          <w:tab w:val="left" w:pos="1170"/>
          <w:tab w:val="left" w:pos="1620"/>
          <w:tab w:val="right" w:leader="underscore" w:pos="8460"/>
        </w:tabs>
        <w:ind w:left="1620" w:hanging="1620"/>
        <w:jc w:val="both"/>
        <w:rPr>
          <w:sz w:val="20"/>
        </w:rPr>
      </w:pPr>
    </w:p>
    <w:p w:rsidR="00FE0748" w:rsidRDefault="00FE0748" w:rsidP="00FE0748">
      <w:pPr>
        <w:tabs>
          <w:tab w:val="decimal" w:pos="720"/>
          <w:tab w:val="left" w:pos="1170"/>
          <w:tab w:val="left" w:pos="1620"/>
          <w:tab w:val="right" w:leader="underscore" w:pos="8460"/>
        </w:tabs>
        <w:ind w:left="1620" w:hanging="1620"/>
        <w:jc w:val="both"/>
        <w:rPr>
          <w:sz w:val="20"/>
        </w:rPr>
      </w:pPr>
      <w:r>
        <w:rPr>
          <w:sz w:val="20"/>
        </w:rPr>
        <w:tab/>
      </w:r>
      <w:r>
        <w:rPr>
          <w:sz w:val="20"/>
        </w:rPr>
        <w:tab/>
        <w:t>b.</w:t>
      </w:r>
      <w:r>
        <w:rPr>
          <w:sz w:val="20"/>
        </w:rPr>
        <w:tab/>
        <w:t>No non-conforming use shall be maintained, renewed, changed or extended without a certificate of occupancy having first been issued by the zoning administrator therefore.</w:t>
      </w:r>
    </w:p>
    <w:p w:rsidR="00FE0748" w:rsidRDefault="00FE0748" w:rsidP="00FE0748">
      <w:pPr>
        <w:tabs>
          <w:tab w:val="decimal" w:pos="720"/>
          <w:tab w:val="left" w:pos="1170"/>
          <w:tab w:val="left" w:pos="1620"/>
          <w:tab w:val="right" w:leader="underscore" w:pos="8460"/>
        </w:tabs>
        <w:ind w:left="1620" w:hanging="1620"/>
        <w:jc w:val="both"/>
        <w:rPr>
          <w:sz w:val="20"/>
        </w:rPr>
      </w:pPr>
    </w:p>
    <w:p w:rsidR="00FE0748" w:rsidRDefault="00FE0748" w:rsidP="00FE0748">
      <w:pPr>
        <w:tabs>
          <w:tab w:val="decimal" w:pos="720"/>
          <w:tab w:val="left" w:pos="1170"/>
          <w:tab w:val="left" w:pos="1620"/>
          <w:tab w:val="right" w:leader="underscore" w:pos="8460"/>
        </w:tabs>
        <w:ind w:left="1620" w:hanging="1620"/>
        <w:jc w:val="both"/>
        <w:rPr>
          <w:sz w:val="20"/>
        </w:rPr>
      </w:pPr>
      <w:r>
        <w:rPr>
          <w:sz w:val="20"/>
        </w:rPr>
        <w:tab/>
      </w:r>
      <w:r>
        <w:rPr>
          <w:sz w:val="20"/>
        </w:rPr>
        <w:tab/>
        <w:t>c.</w:t>
      </w:r>
      <w:r>
        <w:rPr>
          <w:sz w:val="20"/>
        </w:rPr>
        <w:tab/>
        <w:t>All certificates of occupancy shall be applied for coincident with the application for a building permit.  Said certificate shall be issued within ________ days after the erection or alteration shall have been approved.</w:t>
      </w:r>
    </w:p>
    <w:p w:rsidR="00FE0748" w:rsidRDefault="00FE0748" w:rsidP="00FE0748">
      <w:pPr>
        <w:tabs>
          <w:tab w:val="decimal" w:pos="720"/>
          <w:tab w:val="left" w:pos="1170"/>
          <w:tab w:val="left" w:pos="1620"/>
          <w:tab w:val="right" w:leader="underscore" w:pos="8460"/>
        </w:tabs>
        <w:ind w:left="1620" w:hanging="1620"/>
        <w:jc w:val="both"/>
        <w:rPr>
          <w:sz w:val="20"/>
        </w:rPr>
      </w:pPr>
    </w:p>
    <w:p w:rsidR="00FE0748" w:rsidRDefault="00FE0748" w:rsidP="00FE0748">
      <w:pPr>
        <w:tabs>
          <w:tab w:val="decimal" w:pos="720"/>
          <w:tab w:val="left" w:pos="1170"/>
          <w:tab w:val="left" w:pos="1620"/>
          <w:tab w:val="right" w:leader="underscore" w:pos="8460"/>
        </w:tabs>
        <w:ind w:left="1620" w:hanging="1620"/>
        <w:jc w:val="both"/>
        <w:rPr>
          <w:sz w:val="20"/>
        </w:rPr>
      </w:pPr>
      <w:r>
        <w:rPr>
          <w:sz w:val="20"/>
        </w:rPr>
        <w:tab/>
      </w:r>
      <w:r>
        <w:rPr>
          <w:sz w:val="20"/>
        </w:rPr>
        <w:tab/>
        <w:t>d.</w:t>
      </w:r>
      <w:r>
        <w:rPr>
          <w:sz w:val="20"/>
        </w:rPr>
        <w:tab/>
        <w:t>The zoning administrator shall maintain a record of all certificates and copies shall be furnished, upon request, to any person having a proprietary or tenancy interest in the building affected.</w:t>
      </w:r>
    </w:p>
    <w:p w:rsidR="00FE0748" w:rsidRDefault="00FE0748" w:rsidP="00FE0748">
      <w:pPr>
        <w:tabs>
          <w:tab w:val="decimal" w:pos="720"/>
          <w:tab w:val="left" w:pos="1170"/>
          <w:tab w:val="left" w:pos="1620"/>
          <w:tab w:val="right" w:leader="underscore" w:pos="8460"/>
        </w:tabs>
        <w:ind w:left="1620" w:hanging="1620"/>
        <w:jc w:val="both"/>
        <w:rPr>
          <w:sz w:val="20"/>
        </w:rPr>
      </w:pPr>
    </w:p>
    <w:p w:rsidR="00FE0748" w:rsidRDefault="00FE0748" w:rsidP="00FE0748">
      <w:pPr>
        <w:tabs>
          <w:tab w:val="decimal" w:pos="720"/>
          <w:tab w:val="left" w:pos="1170"/>
          <w:tab w:val="left" w:pos="1620"/>
          <w:tab w:val="right" w:leader="underscore" w:pos="8460"/>
        </w:tabs>
        <w:ind w:left="1620" w:hanging="1620"/>
        <w:jc w:val="both"/>
        <w:rPr>
          <w:sz w:val="20"/>
        </w:rPr>
      </w:pPr>
      <w:r>
        <w:rPr>
          <w:sz w:val="20"/>
        </w:rPr>
        <w:tab/>
      </w:r>
      <w:r>
        <w:rPr>
          <w:sz w:val="20"/>
        </w:rPr>
        <w:tab/>
        <w:t>e.</w:t>
      </w:r>
      <w:r>
        <w:rPr>
          <w:sz w:val="20"/>
        </w:rPr>
        <w:tab/>
        <w:t>No permit for excavation for, or the erection or alteration of or repairs to any building shall be issued until an application has been made for the certificate of occupancy.</w:t>
      </w:r>
    </w:p>
    <w:p w:rsidR="00FE0748" w:rsidRDefault="00FE0748" w:rsidP="00FE0748">
      <w:pPr>
        <w:tabs>
          <w:tab w:val="decimal" w:pos="720"/>
          <w:tab w:val="left" w:pos="1170"/>
          <w:tab w:val="left" w:pos="1620"/>
          <w:tab w:val="right" w:leader="underscore" w:pos="8460"/>
        </w:tabs>
        <w:ind w:left="1620" w:hanging="1620"/>
        <w:jc w:val="both"/>
        <w:rPr>
          <w:sz w:val="20"/>
        </w:rPr>
      </w:pPr>
    </w:p>
    <w:p w:rsidR="00FE0748" w:rsidRDefault="00FE0748" w:rsidP="00FE0748">
      <w:pPr>
        <w:tabs>
          <w:tab w:val="decimal" w:pos="720"/>
          <w:tab w:val="left" w:pos="1170"/>
          <w:tab w:val="left" w:pos="1620"/>
          <w:tab w:val="right" w:leader="underscore" w:pos="8460"/>
        </w:tabs>
        <w:ind w:left="1620" w:hanging="1620"/>
        <w:jc w:val="both"/>
        <w:rPr>
          <w:sz w:val="20"/>
        </w:rPr>
      </w:pPr>
      <w:r>
        <w:rPr>
          <w:sz w:val="20"/>
        </w:rPr>
        <w:tab/>
      </w:r>
      <w:r>
        <w:rPr>
          <w:sz w:val="20"/>
        </w:rPr>
        <w:tab/>
        <w:t>f.</w:t>
      </w:r>
      <w:r>
        <w:rPr>
          <w:sz w:val="20"/>
        </w:rPr>
        <w:tab/>
        <w:t>Under such rules and regulations as may be established by the Board of Adjustment and filed with the zoning administrator, a temporary certificate of occupancy for not more than thirty (30) days for a part of a building may be issued by the zoning administrator.</w:t>
      </w:r>
    </w:p>
    <w:p w:rsidR="00FE0748" w:rsidRDefault="00FE0748" w:rsidP="00FE0748">
      <w:pPr>
        <w:tabs>
          <w:tab w:val="decimal" w:pos="720"/>
          <w:tab w:val="left" w:pos="1170"/>
          <w:tab w:val="left" w:pos="1620"/>
          <w:tab w:val="right" w:leader="underscore" w:pos="8460"/>
        </w:tabs>
        <w:ind w:left="1620" w:hanging="1620"/>
        <w:jc w:val="both"/>
        <w:rPr>
          <w:sz w:val="20"/>
        </w:rPr>
      </w:pPr>
    </w:p>
    <w:p w:rsidR="00FE0748" w:rsidRDefault="00FE0748" w:rsidP="00FE0748">
      <w:pPr>
        <w:tabs>
          <w:tab w:val="decimal" w:pos="720"/>
          <w:tab w:val="left" w:pos="1170"/>
          <w:tab w:val="left" w:pos="1620"/>
          <w:tab w:val="right" w:leader="underscore" w:pos="8460"/>
        </w:tabs>
        <w:ind w:left="1620" w:hanging="1620"/>
        <w:jc w:val="both"/>
        <w:rPr>
          <w:sz w:val="20"/>
        </w:rPr>
      </w:pPr>
    </w:p>
    <w:p w:rsidR="00FE0748" w:rsidRDefault="00FE0748" w:rsidP="00FE0748">
      <w:pPr>
        <w:tabs>
          <w:tab w:val="decimal" w:pos="720"/>
          <w:tab w:val="left" w:pos="1170"/>
          <w:tab w:val="left" w:pos="1620"/>
          <w:tab w:val="right" w:leader="underscore" w:pos="8460"/>
        </w:tabs>
        <w:ind w:left="1620" w:hanging="1620"/>
        <w:jc w:val="both"/>
        <w:rPr>
          <w:sz w:val="20"/>
        </w:rPr>
      </w:pPr>
      <w:r>
        <w:rPr>
          <w:sz w:val="20"/>
          <w:u w:val="single"/>
        </w:rPr>
        <w:t>ARTICLE 10 - Board of Adjustment</w:t>
      </w:r>
    </w:p>
    <w:p w:rsidR="00FE0748" w:rsidRDefault="00FE0748" w:rsidP="00FE0748">
      <w:pPr>
        <w:tabs>
          <w:tab w:val="left" w:pos="720"/>
          <w:tab w:val="left" w:pos="1647"/>
          <w:tab w:val="right" w:leader="underscore" w:pos="8460"/>
        </w:tabs>
        <w:jc w:val="both"/>
        <w:rPr>
          <w:sz w:val="20"/>
        </w:rPr>
      </w:pPr>
    </w:p>
    <w:p w:rsidR="00FE0748" w:rsidRDefault="00FE0748" w:rsidP="00FE0748">
      <w:pPr>
        <w:tabs>
          <w:tab w:val="left" w:pos="720"/>
          <w:tab w:val="left" w:pos="1647"/>
          <w:tab w:val="right" w:leader="underscore" w:pos="8460"/>
        </w:tabs>
        <w:jc w:val="both"/>
        <w:rPr>
          <w:sz w:val="20"/>
        </w:rPr>
      </w:pPr>
      <w:r>
        <w:rPr>
          <w:sz w:val="20"/>
        </w:rPr>
        <w:lastRenderedPageBreak/>
        <w:tab/>
        <w:t>6.1001</w:t>
      </w:r>
      <w:r>
        <w:rPr>
          <w:sz w:val="20"/>
        </w:rPr>
        <w:tab/>
      </w:r>
      <w:r>
        <w:rPr>
          <w:sz w:val="20"/>
          <w:u w:val="single"/>
        </w:rPr>
        <w:t>Creation of Board</w:t>
      </w:r>
    </w:p>
    <w:p w:rsidR="00FE0748" w:rsidRDefault="00FE0748" w:rsidP="00FE0748">
      <w:pPr>
        <w:tabs>
          <w:tab w:val="decimal" w:pos="720"/>
          <w:tab w:val="left" w:pos="1170"/>
          <w:tab w:val="left" w:pos="1620"/>
          <w:tab w:val="right" w:leader="underscore" w:pos="8460"/>
        </w:tabs>
        <w:ind w:left="1620" w:hanging="1620"/>
        <w:jc w:val="both"/>
        <w:rPr>
          <w:sz w:val="20"/>
        </w:rPr>
      </w:pPr>
    </w:p>
    <w:p w:rsidR="00FE0748" w:rsidRDefault="00FE0748" w:rsidP="00FE0748">
      <w:pPr>
        <w:tabs>
          <w:tab w:val="decimal" w:pos="810"/>
          <w:tab w:val="left" w:pos="1170"/>
          <w:tab w:val="left" w:pos="1620"/>
          <w:tab w:val="right" w:leader="underscore" w:pos="8460"/>
        </w:tabs>
        <w:ind w:left="1170" w:hanging="1620"/>
        <w:jc w:val="both"/>
        <w:rPr>
          <w:sz w:val="20"/>
        </w:rPr>
      </w:pPr>
      <w:r>
        <w:rPr>
          <w:sz w:val="20"/>
        </w:rPr>
        <w:tab/>
        <w:t>1.</w:t>
      </w:r>
      <w:r>
        <w:rPr>
          <w:sz w:val="20"/>
        </w:rPr>
        <w:tab/>
        <w:t>Creation, Appointment and Organization.  A Board of Adjustment, to be appointed by the City governing body, is hereby created.  Said Board shall consist of five members for three-year terms.  The Board shall elect a chairman from its membership, shall appoint a secretary and shall prescribe rules for the conduct of its affairs.  (Source:  North Dakota Century Code section 40-47-07)</w:t>
      </w:r>
    </w:p>
    <w:p w:rsidR="00FE0748" w:rsidRDefault="00FE0748" w:rsidP="00FE0748">
      <w:pPr>
        <w:tabs>
          <w:tab w:val="decimal" w:pos="810"/>
          <w:tab w:val="left" w:pos="1170"/>
          <w:tab w:val="left" w:pos="1620"/>
          <w:tab w:val="right" w:leader="underscore" w:pos="8460"/>
        </w:tabs>
        <w:ind w:left="1170" w:hanging="1620"/>
        <w:jc w:val="both"/>
        <w:rPr>
          <w:sz w:val="20"/>
        </w:rPr>
      </w:pPr>
    </w:p>
    <w:p w:rsidR="00FE0748" w:rsidRDefault="00FE0748" w:rsidP="00FE0748">
      <w:pPr>
        <w:tabs>
          <w:tab w:val="decimal" w:pos="810"/>
          <w:tab w:val="left" w:pos="1170"/>
          <w:tab w:val="left" w:pos="1620"/>
          <w:tab w:val="right" w:leader="underscore" w:pos="8460"/>
        </w:tabs>
        <w:ind w:left="1170" w:hanging="1620"/>
        <w:jc w:val="both"/>
        <w:rPr>
          <w:sz w:val="20"/>
        </w:rPr>
      </w:pPr>
      <w:r>
        <w:rPr>
          <w:sz w:val="20"/>
        </w:rPr>
        <w:tab/>
        <w:t>2.</w:t>
      </w:r>
      <w:r>
        <w:rPr>
          <w:sz w:val="20"/>
        </w:rPr>
        <w:tab/>
        <w:t>Powers and Duties.  The Board of Adjustment shall have all the powers and duties prescribed by law and by this chapter, which are more particularly specified as follows:</w:t>
      </w:r>
    </w:p>
    <w:p w:rsidR="00FE0748" w:rsidRDefault="00FE0748" w:rsidP="00FE0748">
      <w:pPr>
        <w:tabs>
          <w:tab w:val="decimal" w:pos="810"/>
          <w:tab w:val="left" w:pos="1170"/>
          <w:tab w:val="left" w:pos="1620"/>
          <w:tab w:val="right" w:leader="underscore" w:pos="8460"/>
        </w:tabs>
        <w:ind w:left="1170" w:hanging="1620"/>
        <w:jc w:val="both"/>
        <w:rPr>
          <w:sz w:val="20"/>
        </w:rPr>
      </w:pPr>
    </w:p>
    <w:p w:rsidR="00FE0748" w:rsidRDefault="00FE0748" w:rsidP="00FE0748">
      <w:pPr>
        <w:tabs>
          <w:tab w:val="decimal" w:pos="810"/>
          <w:tab w:val="left" w:pos="1170"/>
          <w:tab w:val="left" w:pos="1620"/>
          <w:tab w:val="right" w:leader="underscore" w:pos="8460"/>
        </w:tabs>
        <w:ind w:left="1620" w:hanging="1620"/>
        <w:jc w:val="both"/>
        <w:rPr>
          <w:sz w:val="20"/>
        </w:rPr>
      </w:pPr>
      <w:r>
        <w:rPr>
          <w:sz w:val="20"/>
        </w:rPr>
        <w:tab/>
      </w:r>
      <w:r>
        <w:rPr>
          <w:sz w:val="20"/>
        </w:rPr>
        <w:tab/>
        <w:t>a.</w:t>
      </w:r>
      <w:r>
        <w:rPr>
          <w:sz w:val="20"/>
        </w:rPr>
        <w:tab/>
        <w:t xml:space="preserve">Interpretation.  </w:t>
      </w:r>
      <w:proofErr w:type="gramStart"/>
      <w:r>
        <w:rPr>
          <w:sz w:val="20"/>
        </w:rPr>
        <w:t>Upon appeal from a decision by an administrative official, to decide any question involving the interpretation of any provision of this chapter, including determination of the exact location of any district boundary if there is uncertainty with respect thereto.</w:t>
      </w:r>
      <w:proofErr w:type="gramEnd"/>
    </w:p>
    <w:p w:rsidR="00FE0748" w:rsidRDefault="00FE0748" w:rsidP="00FE0748">
      <w:pPr>
        <w:tabs>
          <w:tab w:val="decimal" w:pos="810"/>
          <w:tab w:val="left" w:pos="1170"/>
          <w:tab w:val="left" w:pos="1620"/>
          <w:tab w:val="right" w:leader="underscore" w:pos="8460"/>
        </w:tabs>
        <w:ind w:left="1620" w:hanging="1620"/>
        <w:jc w:val="both"/>
        <w:rPr>
          <w:sz w:val="20"/>
        </w:rPr>
      </w:pPr>
    </w:p>
    <w:p w:rsidR="00FE0748" w:rsidRDefault="00FE0748" w:rsidP="00FE0748">
      <w:pPr>
        <w:tabs>
          <w:tab w:val="decimal" w:pos="810"/>
          <w:tab w:val="left" w:pos="1170"/>
          <w:tab w:val="left" w:pos="1620"/>
          <w:tab w:val="right" w:leader="underscore" w:pos="8460"/>
        </w:tabs>
        <w:ind w:left="1620" w:hanging="1620"/>
        <w:jc w:val="both"/>
        <w:rPr>
          <w:sz w:val="20"/>
        </w:rPr>
      </w:pPr>
      <w:r>
        <w:rPr>
          <w:sz w:val="20"/>
        </w:rPr>
        <w:tab/>
      </w:r>
      <w:r>
        <w:rPr>
          <w:sz w:val="20"/>
        </w:rPr>
        <w:tab/>
        <w:t>b.</w:t>
      </w:r>
      <w:r>
        <w:rPr>
          <w:sz w:val="20"/>
        </w:rPr>
        <w:tab/>
        <w:t>Variances.  To vary or adapt the strict application of any of the requirements of this chapter in the case of exceptionally irregular, narrow, shallow or steep lots, or other exceptional physical conditions, whereby such strict application would result in practical difficulty or unnecessary hardship that would deprive the owner of the reasonable use of the land or building involved, but in no other case.  In granting any variance, the Board of Adjustment shall prescribe any conditions that it deems to be necessary or desirable.  However, no variance in the strict application of any provision of this chapter shall be granted by the Board of Adjustment unless it finds:</w:t>
      </w:r>
    </w:p>
    <w:p w:rsidR="00FE0748" w:rsidRDefault="00FE0748" w:rsidP="00FE0748">
      <w:pPr>
        <w:tabs>
          <w:tab w:val="decimal" w:pos="810"/>
          <w:tab w:val="left" w:pos="1170"/>
          <w:tab w:val="left" w:pos="1620"/>
          <w:tab w:val="right" w:leader="underscore" w:pos="8460"/>
        </w:tabs>
        <w:ind w:left="1620" w:hanging="1620"/>
        <w:jc w:val="both"/>
        <w:rPr>
          <w:sz w:val="20"/>
        </w:rPr>
      </w:pPr>
    </w:p>
    <w:p w:rsidR="00FE0748" w:rsidRDefault="00FE0748" w:rsidP="00FE0748">
      <w:pPr>
        <w:tabs>
          <w:tab w:val="decimal" w:pos="810"/>
          <w:tab w:val="left" w:pos="1170"/>
          <w:tab w:val="left" w:pos="1620"/>
          <w:tab w:val="left" w:pos="1980"/>
          <w:tab w:val="right" w:leader="underscore" w:pos="8460"/>
        </w:tabs>
        <w:ind w:left="1980" w:hanging="1980"/>
        <w:jc w:val="both"/>
        <w:rPr>
          <w:sz w:val="20"/>
        </w:rPr>
      </w:pPr>
      <w:r>
        <w:rPr>
          <w:sz w:val="20"/>
        </w:rPr>
        <w:tab/>
      </w:r>
      <w:r>
        <w:rPr>
          <w:sz w:val="20"/>
        </w:rPr>
        <w:tab/>
      </w:r>
      <w:r>
        <w:rPr>
          <w:sz w:val="20"/>
        </w:rPr>
        <w:tab/>
        <w:t>1)</w:t>
      </w:r>
      <w:r>
        <w:rPr>
          <w:sz w:val="20"/>
        </w:rPr>
        <w:tab/>
        <w:t>That there are special circumstances or conditions, fully described in the findings, applying to the land or building for which the variance is sought, which circumstances or conditions are peculiar to such land or buildings and do not apply generally to land or buildings in the neighborhood, and that said circumstances or conditions are such that the strict application of the provisions of this chapter would deprive the applicant of the reasonable use of such land or building.</w:t>
      </w:r>
    </w:p>
    <w:p w:rsidR="00FE0748" w:rsidRDefault="00FE0748" w:rsidP="00FE0748">
      <w:pPr>
        <w:tabs>
          <w:tab w:val="decimal" w:pos="810"/>
          <w:tab w:val="left" w:pos="1170"/>
          <w:tab w:val="left" w:pos="1620"/>
          <w:tab w:val="left" w:pos="1980"/>
          <w:tab w:val="right" w:leader="underscore" w:pos="8460"/>
        </w:tabs>
        <w:ind w:left="1980" w:hanging="1980"/>
        <w:jc w:val="both"/>
        <w:rPr>
          <w:sz w:val="20"/>
        </w:rPr>
      </w:pPr>
    </w:p>
    <w:p w:rsidR="00FE0748" w:rsidRDefault="00FE0748" w:rsidP="00FE0748">
      <w:pPr>
        <w:tabs>
          <w:tab w:val="decimal" w:pos="810"/>
          <w:tab w:val="left" w:pos="1170"/>
          <w:tab w:val="left" w:pos="1620"/>
          <w:tab w:val="left" w:pos="1980"/>
          <w:tab w:val="right" w:leader="underscore" w:pos="8460"/>
        </w:tabs>
        <w:ind w:left="1980" w:hanging="1980"/>
        <w:jc w:val="both"/>
        <w:rPr>
          <w:sz w:val="20"/>
        </w:rPr>
      </w:pPr>
      <w:r>
        <w:rPr>
          <w:sz w:val="20"/>
        </w:rPr>
        <w:tab/>
      </w:r>
      <w:r>
        <w:rPr>
          <w:sz w:val="20"/>
        </w:rPr>
        <w:tab/>
      </w:r>
      <w:r>
        <w:rPr>
          <w:sz w:val="20"/>
        </w:rPr>
        <w:tab/>
        <w:t>2)</w:t>
      </w:r>
      <w:r>
        <w:rPr>
          <w:sz w:val="20"/>
        </w:rPr>
        <w:tab/>
        <w:t>That, for reasons fully set forth in the findings, the granting of the variance is necessary for the reasonable use of the land or building and that the variance as granted by the board is the minimum variance that will accomplish this purpose.</w:t>
      </w:r>
    </w:p>
    <w:p w:rsidR="00FE0748" w:rsidRDefault="00FE0748" w:rsidP="00FE0748">
      <w:pPr>
        <w:tabs>
          <w:tab w:val="decimal" w:pos="810"/>
          <w:tab w:val="left" w:pos="1170"/>
          <w:tab w:val="left" w:pos="1620"/>
          <w:tab w:val="left" w:pos="1980"/>
          <w:tab w:val="right" w:leader="underscore" w:pos="8460"/>
        </w:tabs>
        <w:ind w:left="1980" w:hanging="1980"/>
        <w:jc w:val="both"/>
        <w:rPr>
          <w:sz w:val="20"/>
        </w:rPr>
      </w:pPr>
    </w:p>
    <w:p w:rsidR="00FE0748" w:rsidRDefault="00FE0748" w:rsidP="00FE0748">
      <w:pPr>
        <w:tabs>
          <w:tab w:val="decimal" w:pos="810"/>
          <w:tab w:val="left" w:pos="1170"/>
          <w:tab w:val="left" w:pos="1620"/>
          <w:tab w:val="left" w:pos="1980"/>
          <w:tab w:val="right" w:leader="underscore" w:pos="8460"/>
        </w:tabs>
        <w:ind w:left="1980" w:hanging="1980"/>
        <w:jc w:val="both"/>
        <w:rPr>
          <w:sz w:val="20"/>
        </w:rPr>
      </w:pPr>
      <w:r>
        <w:rPr>
          <w:sz w:val="20"/>
        </w:rPr>
        <w:tab/>
      </w:r>
      <w:r>
        <w:rPr>
          <w:sz w:val="20"/>
        </w:rPr>
        <w:tab/>
      </w:r>
      <w:r>
        <w:rPr>
          <w:sz w:val="20"/>
        </w:rPr>
        <w:tab/>
        <w:t>3)</w:t>
      </w:r>
      <w:r>
        <w:rPr>
          <w:sz w:val="20"/>
        </w:rPr>
        <w:tab/>
        <w:t>That the granting of this variance will be in harmony with the general purpose and intent of this chapter and will not be injurious to the neighborhood or otherwise detrimental to the public welfare.  In addition to considering the character and use of adjoining buildings and those in the vicinity, the board, in determining its finding, shall take into account the number of persons residing or working in such buildings or upon such land and traffic conditions in the vicinity.</w:t>
      </w:r>
    </w:p>
    <w:p w:rsidR="00FE0748" w:rsidRDefault="00FE0748" w:rsidP="00FE0748">
      <w:pPr>
        <w:tabs>
          <w:tab w:val="decimal" w:pos="810"/>
          <w:tab w:val="left" w:pos="1170"/>
          <w:tab w:val="left" w:pos="1620"/>
          <w:tab w:val="left" w:pos="1980"/>
          <w:tab w:val="right" w:leader="underscore" w:pos="8460"/>
        </w:tabs>
        <w:ind w:left="1980" w:hanging="1980"/>
        <w:jc w:val="both"/>
        <w:rPr>
          <w:sz w:val="20"/>
        </w:rPr>
      </w:pPr>
    </w:p>
    <w:p w:rsidR="00FE0748" w:rsidRDefault="00FE0748" w:rsidP="00FE0748">
      <w:pPr>
        <w:tabs>
          <w:tab w:val="decimal" w:pos="810"/>
          <w:tab w:val="left" w:pos="1170"/>
          <w:tab w:val="left" w:pos="1620"/>
          <w:tab w:val="left" w:pos="1980"/>
          <w:tab w:val="right" w:leader="underscore" w:pos="8460"/>
        </w:tabs>
        <w:ind w:left="1170" w:hanging="1980"/>
        <w:jc w:val="both"/>
        <w:rPr>
          <w:sz w:val="20"/>
        </w:rPr>
      </w:pPr>
      <w:r>
        <w:rPr>
          <w:sz w:val="20"/>
        </w:rPr>
        <w:tab/>
        <w:t>3.</w:t>
      </w:r>
      <w:r>
        <w:rPr>
          <w:sz w:val="20"/>
        </w:rPr>
        <w:tab/>
        <w:t>Procedure.  The Board of Adjustment shall act in strict accordance with the procedure specified by law and by this chapter.  All appeals and applications made to the Board shall be in writing, on forms prescribed by the Board.  Every appeal or application shall refer to the specific provision of the ordinance involved, and shall exactly set forth the interpretation that is claimed, the use for which the special permit is sought, or the details of the variance that is applied for and the grounds on which it is claimed that the variance should be granted, as the case may be.  Every decision of the Board of Adjustment shall be by resolution, each of which shall contain a full record of the findings of the Board in the particular case.  Each such resolution shall be filed in the office of the city auditor.</w:t>
      </w:r>
    </w:p>
    <w:p w:rsidR="00FE0748" w:rsidRDefault="00FE0748" w:rsidP="00FE0748">
      <w:pPr>
        <w:tabs>
          <w:tab w:val="decimal" w:pos="810"/>
          <w:tab w:val="left" w:pos="1170"/>
          <w:tab w:val="left" w:pos="1620"/>
          <w:tab w:val="left" w:pos="1980"/>
          <w:tab w:val="right" w:leader="underscore" w:pos="8460"/>
        </w:tabs>
        <w:ind w:left="1170" w:hanging="1980"/>
        <w:jc w:val="both"/>
        <w:rPr>
          <w:sz w:val="20"/>
        </w:rPr>
      </w:pPr>
    </w:p>
    <w:p w:rsidR="00FE0748" w:rsidRDefault="00FE0748" w:rsidP="00FE0748">
      <w:pPr>
        <w:tabs>
          <w:tab w:val="decimal" w:pos="810"/>
          <w:tab w:val="left" w:pos="1170"/>
          <w:tab w:val="left" w:pos="1620"/>
          <w:tab w:val="left" w:pos="1980"/>
          <w:tab w:val="right" w:leader="underscore" w:pos="8460"/>
        </w:tabs>
        <w:ind w:left="1170" w:hanging="1980"/>
        <w:jc w:val="both"/>
        <w:rPr>
          <w:sz w:val="20"/>
        </w:rPr>
      </w:pPr>
      <w:r>
        <w:rPr>
          <w:sz w:val="20"/>
        </w:rPr>
        <w:tab/>
        <w:t>4.</w:t>
      </w:r>
      <w:r>
        <w:rPr>
          <w:sz w:val="20"/>
        </w:rPr>
        <w:tab/>
        <w:t>Notice and Hearing.  No action of the Board shall be taken on any case until after due notice has been given to the parties and public hearing has been held.</w:t>
      </w:r>
    </w:p>
    <w:p w:rsidR="00FE0748" w:rsidRDefault="00FE0748" w:rsidP="00FE0748">
      <w:pPr>
        <w:tabs>
          <w:tab w:val="decimal" w:pos="810"/>
          <w:tab w:val="left" w:pos="1170"/>
          <w:tab w:val="left" w:pos="1620"/>
          <w:tab w:val="left" w:pos="1980"/>
          <w:tab w:val="right" w:leader="underscore" w:pos="8460"/>
        </w:tabs>
        <w:ind w:left="1170" w:hanging="1980"/>
        <w:jc w:val="both"/>
        <w:rPr>
          <w:sz w:val="20"/>
        </w:rPr>
      </w:pPr>
    </w:p>
    <w:p w:rsidR="00FE0748" w:rsidRDefault="00FE0748" w:rsidP="00FE0748">
      <w:pPr>
        <w:tabs>
          <w:tab w:val="left" w:pos="720"/>
          <w:tab w:val="left" w:pos="1647"/>
          <w:tab w:val="right" w:leader="underscore" w:pos="8460"/>
        </w:tabs>
        <w:jc w:val="both"/>
        <w:rPr>
          <w:sz w:val="20"/>
          <w:u w:val="single"/>
        </w:rPr>
      </w:pPr>
    </w:p>
    <w:p w:rsidR="00FE0748" w:rsidRDefault="00FE0748" w:rsidP="00FE0748">
      <w:pPr>
        <w:tabs>
          <w:tab w:val="left" w:pos="720"/>
          <w:tab w:val="left" w:pos="1647"/>
          <w:tab w:val="right" w:leader="underscore" w:pos="8460"/>
        </w:tabs>
        <w:jc w:val="both"/>
        <w:rPr>
          <w:sz w:val="20"/>
        </w:rPr>
      </w:pPr>
      <w:r>
        <w:rPr>
          <w:sz w:val="20"/>
        </w:rPr>
        <w:tab/>
        <w:t>6.1002</w:t>
      </w:r>
      <w:r>
        <w:rPr>
          <w:sz w:val="20"/>
        </w:rPr>
        <w:tab/>
      </w:r>
      <w:r>
        <w:rPr>
          <w:sz w:val="20"/>
          <w:u w:val="single"/>
        </w:rPr>
        <w:t>Amendments</w:t>
      </w:r>
    </w:p>
    <w:p w:rsidR="00FE0748" w:rsidRDefault="00FE0748" w:rsidP="00FE0748">
      <w:pPr>
        <w:tabs>
          <w:tab w:val="left" w:pos="720"/>
          <w:tab w:val="left" w:pos="1647"/>
          <w:tab w:val="right" w:leader="underscore" w:pos="8460"/>
        </w:tabs>
        <w:jc w:val="both"/>
        <w:rPr>
          <w:sz w:val="20"/>
        </w:rPr>
      </w:pPr>
    </w:p>
    <w:p w:rsidR="00FE0748" w:rsidRDefault="00FE0748" w:rsidP="00FE0748">
      <w:pPr>
        <w:tabs>
          <w:tab w:val="left" w:pos="720"/>
          <w:tab w:val="left" w:pos="1647"/>
          <w:tab w:val="right" w:leader="underscore" w:pos="8460"/>
        </w:tabs>
        <w:jc w:val="both"/>
        <w:rPr>
          <w:sz w:val="20"/>
        </w:rPr>
      </w:pPr>
      <w:r>
        <w:rPr>
          <w:sz w:val="20"/>
        </w:rPr>
        <w:lastRenderedPageBreak/>
        <w:tab/>
        <w:t>The governing board may, from time to time, amend this article by supplementing, changing, modifying or repealing any of the regulations, restrictions or other provisions thereof or of the district map or the districts on said map or of the boundaries of such district.  A proposed amendment may be initiated by the said Board upon its own motion, or upon receipt of a request therefore from the City zoning commission or upon receipt of a petition therefore from any interested person or persons or their agents.</w:t>
      </w:r>
    </w:p>
    <w:p w:rsidR="00FE0748" w:rsidRDefault="00FE0748" w:rsidP="00FE0748">
      <w:pPr>
        <w:tabs>
          <w:tab w:val="left" w:pos="720"/>
          <w:tab w:val="left" w:pos="1647"/>
          <w:tab w:val="right" w:leader="underscore" w:pos="8460"/>
        </w:tabs>
        <w:jc w:val="both"/>
        <w:rPr>
          <w:sz w:val="20"/>
        </w:rPr>
      </w:pPr>
    </w:p>
    <w:p w:rsidR="00FE0748" w:rsidRDefault="00FE0748" w:rsidP="00FE0748">
      <w:pPr>
        <w:tabs>
          <w:tab w:val="decimal" w:pos="810"/>
          <w:tab w:val="left" w:pos="1170"/>
          <w:tab w:val="left" w:pos="1620"/>
          <w:tab w:val="left" w:pos="1980"/>
          <w:tab w:val="right" w:leader="underscore" w:pos="8460"/>
        </w:tabs>
        <w:ind w:left="1170" w:hanging="1170"/>
        <w:jc w:val="both"/>
        <w:rPr>
          <w:sz w:val="20"/>
        </w:rPr>
      </w:pPr>
      <w:r>
        <w:rPr>
          <w:sz w:val="20"/>
        </w:rPr>
        <w:tab/>
        <w:t>1.</w:t>
      </w:r>
      <w:r>
        <w:rPr>
          <w:sz w:val="20"/>
        </w:rPr>
        <w:tab/>
        <w:t>Report by City Zoning Commission - Public Hearing.  The governing body shall require a report from the City zoning commission on a proposed amendment before taking final action thereon.  The City zoning commission shall thereupon make a tentative report and hold a public hearing thereon with notice the same required for a public hearing by the governing body, before submitting its final report.  Such final report shall be submitted within ninety (90) days after the time of referral of the proposed amendments to the City zoning commission unless the governing body is agreeable to an extension of time.</w:t>
      </w:r>
    </w:p>
    <w:p w:rsidR="00FE0748" w:rsidRDefault="00FE0748" w:rsidP="00FE0748">
      <w:pPr>
        <w:tabs>
          <w:tab w:val="decimal" w:pos="810"/>
          <w:tab w:val="left" w:pos="1170"/>
          <w:tab w:val="left" w:pos="1620"/>
          <w:tab w:val="left" w:pos="1980"/>
          <w:tab w:val="right" w:leader="underscore" w:pos="8460"/>
        </w:tabs>
        <w:ind w:left="1170" w:hanging="1170"/>
        <w:jc w:val="both"/>
        <w:rPr>
          <w:sz w:val="20"/>
        </w:rPr>
      </w:pPr>
    </w:p>
    <w:p w:rsidR="00FE0748" w:rsidRDefault="00FE0748" w:rsidP="00FE0748">
      <w:pPr>
        <w:tabs>
          <w:tab w:val="decimal" w:pos="810"/>
          <w:tab w:val="left" w:pos="1170"/>
          <w:tab w:val="left" w:pos="1620"/>
          <w:tab w:val="left" w:pos="1980"/>
          <w:tab w:val="right" w:leader="underscore" w:pos="8460"/>
        </w:tabs>
        <w:ind w:left="1170" w:hanging="1170"/>
        <w:jc w:val="both"/>
        <w:rPr>
          <w:sz w:val="20"/>
        </w:rPr>
      </w:pPr>
      <w:r>
        <w:rPr>
          <w:sz w:val="20"/>
        </w:rPr>
        <w:tab/>
        <w:t>2.</w:t>
      </w:r>
      <w:r>
        <w:rPr>
          <w:sz w:val="20"/>
        </w:rPr>
        <w:tab/>
        <w:t xml:space="preserve">Action by Governing Body - Public Hearing.  After the receipt of the required final report on any amendment from the City zoning commission or in the event of the failure of the City zoning commission to so report within ninety (90) days following the time of referral of the proposed amendment to the City zoning commission, the governing body shall hold a public hearing, after which the proposed amendment may be passed.  Not less than fifteen (15) </w:t>
      </w:r>
      <w:proofErr w:type="spellStart"/>
      <w:r>
        <w:rPr>
          <w:sz w:val="20"/>
        </w:rPr>
        <w:t>days notice</w:t>
      </w:r>
      <w:proofErr w:type="spellEnd"/>
      <w:r>
        <w:rPr>
          <w:sz w:val="20"/>
        </w:rPr>
        <w:t xml:space="preserve"> of the time and place of holding such public hearing shall first be published in the official newspaper.  A hearing shall be granted to any person interested, and the time and place specified.</w:t>
      </w:r>
    </w:p>
    <w:p w:rsidR="00FE0748" w:rsidRDefault="00FE0748" w:rsidP="00FE0748">
      <w:pPr>
        <w:tabs>
          <w:tab w:val="decimal" w:pos="810"/>
          <w:tab w:val="left" w:pos="1170"/>
          <w:tab w:val="left" w:pos="1620"/>
          <w:tab w:val="left" w:pos="1980"/>
          <w:tab w:val="right" w:leader="underscore" w:pos="8460"/>
        </w:tabs>
        <w:ind w:left="1170" w:hanging="1170"/>
        <w:jc w:val="both"/>
        <w:rPr>
          <w:sz w:val="20"/>
        </w:rPr>
      </w:pPr>
    </w:p>
    <w:p w:rsidR="00FE0748" w:rsidRDefault="00FE0748" w:rsidP="00FE0748">
      <w:pPr>
        <w:tabs>
          <w:tab w:val="decimal" w:pos="810"/>
          <w:tab w:val="left" w:pos="1170"/>
          <w:tab w:val="left" w:pos="1620"/>
          <w:tab w:val="left" w:pos="1980"/>
          <w:tab w:val="right" w:leader="underscore" w:pos="8460"/>
        </w:tabs>
        <w:ind w:left="1170" w:hanging="1170"/>
        <w:jc w:val="both"/>
        <w:rPr>
          <w:sz w:val="20"/>
        </w:rPr>
      </w:pPr>
      <w:r>
        <w:rPr>
          <w:sz w:val="20"/>
        </w:rPr>
        <w:tab/>
        <w:t>3.</w:t>
      </w:r>
      <w:r>
        <w:rPr>
          <w:sz w:val="20"/>
        </w:rPr>
        <w:tab/>
        <w:t xml:space="preserve">Vote after Protest.  If a protest against a change, supplement, modification, amendment or repeal is filed and signed by owners of </w:t>
      </w:r>
      <w:proofErr w:type="gramStart"/>
      <w:r>
        <w:rPr>
          <w:sz w:val="20"/>
        </w:rPr>
        <w:t>twenty  percent</w:t>
      </w:r>
      <w:proofErr w:type="gramEnd"/>
      <w:r>
        <w:rPr>
          <w:sz w:val="20"/>
        </w:rPr>
        <w:t xml:space="preserve"> (20%) or more:</w:t>
      </w:r>
    </w:p>
    <w:p w:rsidR="00FE0748" w:rsidRDefault="00FE0748" w:rsidP="00FE0748">
      <w:pPr>
        <w:tabs>
          <w:tab w:val="decimal" w:pos="810"/>
          <w:tab w:val="left" w:pos="1170"/>
          <w:tab w:val="left" w:pos="1620"/>
          <w:tab w:val="left" w:pos="1980"/>
          <w:tab w:val="right" w:leader="underscore" w:pos="8460"/>
        </w:tabs>
        <w:ind w:left="1170" w:hanging="1170"/>
        <w:jc w:val="both"/>
        <w:rPr>
          <w:sz w:val="20"/>
        </w:rPr>
      </w:pPr>
    </w:p>
    <w:p w:rsidR="00FE0748" w:rsidRDefault="00FE0748" w:rsidP="00FE0748">
      <w:pPr>
        <w:tabs>
          <w:tab w:val="decimal" w:pos="810"/>
          <w:tab w:val="left" w:pos="1170"/>
          <w:tab w:val="left" w:pos="1620"/>
          <w:tab w:val="left" w:pos="1980"/>
          <w:tab w:val="right" w:leader="underscore" w:pos="8460"/>
        </w:tabs>
        <w:ind w:left="1170" w:hanging="1170"/>
        <w:jc w:val="both"/>
        <w:rPr>
          <w:sz w:val="20"/>
        </w:rPr>
      </w:pPr>
      <w:r>
        <w:rPr>
          <w:sz w:val="20"/>
        </w:rPr>
        <w:tab/>
      </w:r>
      <w:r>
        <w:rPr>
          <w:sz w:val="20"/>
        </w:rPr>
        <w:tab/>
        <w:t>a.</w:t>
      </w:r>
      <w:r>
        <w:rPr>
          <w:sz w:val="20"/>
        </w:rPr>
        <w:tab/>
        <w:t>Of the area of the lots included in such proposed change; or</w:t>
      </w:r>
    </w:p>
    <w:p w:rsidR="00FE0748" w:rsidRDefault="00FE0748" w:rsidP="00FE0748">
      <w:pPr>
        <w:tabs>
          <w:tab w:val="decimal" w:pos="810"/>
          <w:tab w:val="left" w:pos="1170"/>
          <w:tab w:val="left" w:pos="1620"/>
          <w:tab w:val="left" w:pos="1980"/>
          <w:tab w:val="right" w:leader="underscore" w:pos="8460"/>
        </w:tabs>
        <w:ind w:left="1170" w:hanging="1170"/>
        <w:jc w:val="both"/>
        <w:rPr>
          <w:sz w:val="20"/>
        </w:rPr>
      </w:pPr>
    </w:p>
    <w:p w:rsidR="00FE0748" w:rsidRDefault="00FE0748" w:rsidP="00FE0748">
      <w:pPr>
        <w:tabs>
          <w:tab w:val="decimal" w:pos="810"/>
          <w:tab w:val="left" w:pos="1170"/>
          <w:tab w:val="left" w:pos="1620"/>
          <w:tab w:val="left" w:pos="1980"/>
          <w:tab w:val="right" w:leader="underscore" w:pos="8460"/>
        </w:tabs>
        <w:ind w:left="1170" w:hanging="1170"/>
        <w:jc w:val="both"/>
        <w:rPr>
          <w:sz w:val="20"/>
        </w:rPr>
      </w:pPr>
      <w:r>
        <w:rPr>
          <w:sz w:val="20"/>
        </w:rPr>
        <w:tab/>
      </w:r>
      <w:r>
        <w:rPr>
          <w:sz w:val="20"/>
        </w:rPr>
        <w:tab/>
        <w:t>b.</w:t>
      </w:r>
      <w:r>
        <w:rPr>
          <w:sz w:val="20"/>
        </w:rPr>
        <w:tab/>
        <w:t>Of those immediately adjacent in the rear thereof extending 150 fee therefrom; or</w:t>
      </w:r>
    </w:p>
    <w:p w:rsidR="00FE0748" w:rsidRDefault="00FE0748" w:rsidP="00FE0748">
      <w:pPr>
        <w:tabs>
          <w:tab w:val="decimal" w:pos="810"/>
          <w:tab w:val="left" w:pos="1170"/>
          <w:tab w:val="left" w:pos="1620"/>
          <w:tab w:val="left" w:pos="1980"/>
          <w:tab w:val="right" w:leader="underscore" w:pos="8460"/>
        </w:tabs>
        <w:ind w:left="1170" w:hanging="1170"/>
        <w:jc w:val="both"/>
        <w:rPr>
          <w:sz w:val="20"/>
        </w:rPr>
      </w:pPr>
    </w:p>
    <w:p w:rsidR="00FE0748" w:rsidRDefault="00FE0748" w:rsidP="00FE0748">
      <w:pPr>
        <w:tabs>
          <w:tab w:val="decimal" w:pos="810"/>
          <w:tab w:val="left" w:pos="1170"/>
          <w:tab w:val="left" w:pos="1620"/>
          <w:tab w:val="left" w:pos="1980"/>
          <w:tab w:val="right" w:leader="underscore" w:pos="8460"/>
        </w:tabs>
        <w:ind w:left="1620" w:hanging="1620"/>
        <w:jc w:val="both"/>
        <w:rPr>
          <w:sz w:val="20"/>
        </w:rPr>
      </w:pPr>
      <w:r>
        <w:rPr>
          <w:sz w:val="20"/>
        </w:rPr>
        <w:tab/>
      </w:r>
      <w:r>
        <w:rPr>
          <w:sz w:val="20"/>
        </w:rPr>
        <w:tab/>
      </w:r>
      <w:proofErr w:type="gramStart"/>
      <w:r>
        <w:rPr>
          <w:sz w:val="20"/>
        </w:rPr>
        <w:t>c</w:t>
      </w:r>
      <w:proofErr w:type="gramEnd"/>
      <w:r>
        <w:rPr>
          <w:sz w:val="20"/>
        </w:rPr>
        <w:t>.</w:t>
      </w:r>
      <w:r>
        <w:rPr>
          <w:sz w:val="20"/>
        </w:rPr>
        <w:tab/>
        <w:t>Of those directly opposite thereto extending 150 feet from the street frontage of such opposite lots.</w:t>
      </w:r>
    </w:p>
    <w:p w:rsidR="00FE0748" w:rsidRDefault="00FE0748" w:rsidP="00FE0748">
      <w:pPr>
        <w:tabs>
          <w:tab w:val="decimal" w:pos="810"/>
          <w:tab w:val="left" w:pos="1170"/>
          <w:tab w:val="left" w:pos="1620"/>
          <w:tab w:val="left" w:pos="1980"/>
          <w:tab w:val="right" w:leader="underscore" w:pos="8460"/>
        </w:tabs>
        <w:ind w:left="1620" w:hanging="1620"/>
        <w:jc w:val="both"/>
        <w:rPr>
          <w:sz w:val="20"/>
        </w:rPr>
      </w:pPr>
    </w:p>
    <w:p w:rsidR="00FE0748" w:rsidRDefault="00FE0748" w:rsidP="00FE0748">
      <w:pPr>
        <w:tabs>
          <w:tab w:val="left" w:pos="720"/>
          <w:tab w:val="left" w:pos="1647"/>
          <w:tab w:val="right" w:leader="underscore" w:pos="8460"/>
        </w:tabs>
        <w:jc w:val="both"/>
        <w:rPr>
          <w:sz w:val="20"/>
        </w:rPr>
      </w:pPr>
      <w:r>
        <w:rPr>
          <w:sz w:val="20"/>
        </w:rPr>
        <w:tab/>
        <w:t>The amendment shall not become effective except by the favorable vote of three-fourth (3/4</w:t>
      </w:r>
      <w:proofErr w:type="gramStart"/>
      <w:r>
        <w:rPr>
          <w:sz w:val="20"/>
        </w:rPr>
        <w:t>)  of</w:t>
      </w:r>
      <w:proofErr w:type="gramEnd"/>
      <w:r>
        <w:rPr>
          <w:sz w:val="20"/>
        </w:rPr>
        <w:t xml:space="preserve"> all the members of the governing body.</w:t>
      </w:r>
    </w:p>
    <w:p w:rsidR="00FE0748" w:rsidRDefault="00FE0748" w:rsidP="00FE0748">
      <w:pPr>
        <w:tabs>
          <w:tab w:val="left" w:pos="720"/>
          <w:tab w:val="left" w:pos="1647"/>
          <w:tab w:val="right" w:leader="underscore" w:pos="8460"/>
        </w:tabs>
        <w:jc w:val="both"/>
        <w:rPr>
          <w:sz w:val="20"/>
        </w:rPr>
      </w:pPr>
    </w:p>
    <w:p w:rsidR="00FE0748" w:rsidRDefault="00FE0748" w:rsidP="00FE0748">
      <w:pPr>
        <w:tabs>
          <w:tab w:val="left" w:pos="720"/>
          <w:tab w:val="left" w:pos="1647"/>
          <w:tab w:val="right" w:leader="underscore" w:pos="8460"/>
        </w:tabs>
        <w:jc w:val="both"/>
        <w:rPr>
          <w:sz w:val="20"/>
        </w:rPr>
      </w:pPr>
      <w:r>
        <w:rPr>
          <w:sz w:val="20"/>
        </w:rPr>
        <w:tab/>
        <w:t>6.1003</w:t>
      </w:r>
      <w:r>
        <w:rPr>
          <w:sz w:val="20"/>
        </w:rPr>
        <w:tab/>
      </w:r>
      <w:r>
        <w:rPr>
          <w:sz w:val="20"/>
          <w:u w:val="single"/>
        </w:rPr>
        <w:t>Enforcement</w:t>
      </w:r>
    </w:p>
    <w:p w:rsidR="00FE0748" w:rsidRDefault="00FE0748" w:rsidP="00FE0748">
      <w:pPr>
        <w:tabs>
          <w:tab w:val="left" w:pos="720"/>
          <w:tab w:val="left" w:pos="1647"/>
          <w:tab w:val="right" w:leader="underscore" w:pos="8460"/>
        </w:tabs>
        <w:jc w:val="both"/>
        <w:rPr>
          <w:sz w:val="20"/>
        </w:rPr>
      </w:pPr>
    </w:p>
    <w:p w:rsidR="00FE0748" w:rsidRDefault="00FE0748" w:rsidP="00FE0748">
      <w:pPr>
        <w:tabs>
          <w:tab w:val="left" w:pos="720"/>
          <w:tab w:val="left" w:pos="1647"/>
          <w:tab w:val="right" w:leader="underscore" w:pos="8460"/>
        </w:tabs>
        <w:jc w:val="both"/>
        <w:rPr>
          <w:sz w:val="20"/>
        </w:rPr>
      </w:pPr>
      <w:r>
        <w:rPr>
          <w:sz w:val="20"/>
        </w:rPr>
        <w:tab/>
        <w:t>The erection, construction, reconstruction, alteration, repair, conversion or maintenance of any building or structure or the use of any building, structure or land in violation of this article or of any regulation, order, requirement, decision or determination made under authority conferred by this article, shall constitute the maintenance of a public nuisance and any appropriate action or proceeding may be instituted by the City, through any administrative officials, department, board of bureau charged with the enforcement of this article:</w:t>
      </w:r>
    </w:p>
    <w:p w:rsidR="00FE0748" w:rsidRDefault="00FE0748" w:rsidP="00FE0748">
      <w:pPr>
        <w:tabs>
          <w:tab w:val="left" w:pos="720"/>
          <w:tab w:val="left" w:pos="1647"/>
          <w:tab w:val="right" w:leader="underscore" w:pos="8460"/>
        </w:tabs>
        <w:jc w:val="both"/>
        <w:rPr>
          <w:sz w:val="20"/>
        </w:rPr>
      </w:pPr>
    </w:p>
    <w:p w:rsidR="00FE0748" w:rsidRDefault="00FE0748" w:rsidP="00FE0748">
      <w:pPr>
        <w:tabs>
          <w:tab w:val="decimal" w:pos="810"/>
          <w:tab w:val="left" w:pos="1170"/>
          <w:tab w:val="left" w:pos="1620"/>
          <w:tab w:val="left" w:pos="1980"/>
          <w:tab w:val="right" w:leader="underscore" w:pos="8460"/>
        </w:tabs>
        <w:ind w:left="1170" w:hanging="1620"/>
        <w:jc w:val="both"/>
        <w:rPr>
          <w:sz w:val="20"/>
        </w:rPr>
      </w:pPr>
      <w:r>
        <w:rPr>
          <w:sz w:val="20"/>
        </w:rPr>
        <w:tab/>
        <w:t>1.</w:t>
      </w:r>
      <w:r>
        <w:rPr>
          <w:sz w:val="20"/>
        </w:rPr>
        <w:tab/>
        <w:t>To prevent such unlawful erection, construction, reconstruction, alteration, repair, conversion, maintenance or use;</w:t>
      </w:r>
    </w:p>
    <w:p w:rsidR="00FE0748" w:rsidRDefault="00FE0748" w:rsidP="00FE0748">
      <w:pPr>
        <w:tabs>
          <w:tab w:val="decimal" w:pos="810"/>
          <w:tab w:val="left" w:pos="1170"/>
          <w:tab w:val="left" w:pos="1620"/>
          <w:tab w:val="left" w:pos="1980"/>
          <w:tab w:val="right" w:leader="underscore" w:pos="8460"/>
        </w:tabs>
        <w:ind w:left="1170" w:hanging="1620"/>
        <w:jc w:val="both"/>
        <w:rPr>
          <w:sz w:val="20"/>
        </w:rPr>
      </w:pPr>
      <w:r>
        <w:rPr>
          <w:sz w:val="20"/>
        </w:rPr>
        <w:tab/>
        <w:t>2.</w:t>
      </w:r>
      <w:r>
        <w:rPr>
          <w:sz w:val="20"/>
        </w:rPr>
        <w:tab/>
        <w:t>To restrain, correct or abate such violation;</w:t>
      </w:r>
    </w:p>
    <w:p w:rsidR="00FE0748" w:rsidRDefault="00FE0748" w:rsidP="00FE0748">
      <w:pPr>
        <w:tabs>
          <w:tab w:val="decimal" w:pos="810"/>
          <w:tab w:val="left" w:pos="1170"/>
          <w:tab w:val="left" w:pos="1620"/>
          <w:tab w:val="left" w:pos="1980"/>
          <w:tab w:val="right" w:leader="underscore" w:pos="8460"/>
        </w:tabs>
        <w:ind w:left="1170" w:hanging="1620"/>
        <w:jc w:val="both"/>
        <w:rPr>
          <w:sz w:val="20"/>
        </w:rPr>
      </w:pPr>
    </w:p>
    <w:p w:rsidR="00FE0748" w:rsidRDefault="00FE0748" w:rsidP="00FE0748">
      <w:pPr>
        <w:tabs>
          <w:tab w:val="decimal" w:pos="810"/>
          <w:tab w:val="left" w:pos="1170"/>
          <w:tab w:val="left" w:pos="1620"/>
          <w:tab w:val="left" w:pos="1980"/>
          <w:tab w:val="right" w:leader="underscore" w:pos="8460"/>
        </w:tabs>
        <w:ind w:left="1170" w:hanging="1620"/>
        <w:jc w:val="both"/>
        <w:rPr>
          <w:sz w:val="20"/>
        </w:rPr>
      </w:pPr>
      <w:r>
        <w:rPr>
          <w:sz w:val="20"/>
        </w:rPr>
        <w:tab/>
        <w:t>3.</w:t>
      </w:r>
      <w:r>
        <w:rPr>
          <w:sz w:val="20"/>
        </w:rPr>
        <w:tab/>
        <w:t>To present the occupancy of the building, structure or land; or</w:t>
      </w:r>
    </w:p>
    <w:p w:rsidR="00FE0748" w:rsidRDefault="00FE0748" w:rsidP="00FE0748">
      <w:pPr>
        <w:tabs>
          <w:tab w:val="decimal" w:pos="810"/>
          <w:tab w:val="left" w:pos="1170"/>
          <w:tab w:val="left" w:pos="1620"/>
          <w:tab w:val="left" w:pos="1980"/>
          <w:tab w:val="right" w:leader="underscore" w:pos="8460"/>
        </w:tabs>
        <w:ind w:left="1170" w:hanging="1620"/>
        <w:jc w:val="both"/>
        <w:rPr>
          <w:sz w:val="20"/>
        </w:rPr>
      </w:pPr>
    </w:p>
    <w:p w:rsidR="00FE0748" w:rsidRDefault="00FE0748" w:rsidP="00FE0748">
      <w:pPr>
        <w:tabs>
          <w:tab w:val="decimal" w:pos="810"/>
          <w:tab w:val="left" w:pos="1170"/>
          <w:tab w:val="left" w:pos="1620"/>
          <w:tab w:val="left" w:pos="1980"/>
          <w:tab w:val="right" w:leader="underscore" w:pos="8460"/>
        </w:tabs>
        <w:ind w:left="1170" w:hanging="1620"/>
        <w:jc w:val="both"/>
        <w:rPr>
          <w:sz w:val="20"/>
        </w:rPr>
      </w:pPr>
      <w:r>
        <w:rPr>
          <w:sz w:val="20"/>
        </w:rPr>
        <w:tab/>
        <w:t>4.</w:t>
      </w:r>
      <w:r>
        <w:rPr>
          <w:sz w:val="20"/>
        </w:rPr>
        <w:tab/>
        <w:t>To prevent any illegal act, conduct, business or use in or about such premises.</w:t>
      </w:r>
    </w:p>
    <w:p w:rsidR="00FE0748" w:rsidRDefault="00FE0748" w:rsidP="00FE0748">
      <w:pPr>
        <w:tabs>
          <w:tab w:val="left" w:pos="720"/>
          <w:tab w:val="left" w:pos="1647"/>
          <w:tab w:val="right" w:leader="underscore" w:pos="8460"/>
        </w:tabs>
        <w:jc w:val="both"/>
        <w:rPr>
          <w:sz w:val="20"/>
        </w:rPr>
      </w:pPr>
    </w:p>
    <w:p w:rsidR="00FE0748" w:rsidRDefault="00FE0748" w:rsidP="00FE0748">
      <w:pPr>
        <w:tabs>
          <w:tab w:val="left" w:pos="720"/>
          <w:tab w:val="left" w:pos="1647"/>
          <w:tab w:val="right" w:leader="underscore" w:pos="8460"/>
        </w:tabs>
        <w:jc w:val="both"/>
        <w:rPr>
          <w:sz w:val="20"/>
        </w:rPr>
      </w:pPr>
      <w:r>
        <w:rPr>
          <w:sz w:val="20"/>
        </w:rPr>
        <w:tab/>
        <w:t>A violation of any provision of this article or a violation of or refusal or failure to comply with any regulation, order, requirement, decision of determination made under authority conferred by this article shall be punishable as an infraction.  Each day the violation continues constitutes a separate violation.  (</w:t>
      </w:r>
      <w:proofErr w:type="gramStart"/>
      <w:r>
        <w:rPr>
          <w:sz w:val="20"/>
        </w:rPr>
        <w:t>see</w:t>
      </w:r>
      <w:proofErr w:type="gramEnd"/>
      <w:r>
        <w:rPr>
          <w:sz w:val="20"/>
        </w:rPr>
        <w:t xml:space="preserve"> North Dakota Century Code section 12.1-32-01)</w:t>
      </w:r>
    </w:p>
    <w:p w:rsidR="005E1CF4" w:rsidRPr="00FE0748" w:rsidRDefault="005E1CF4" w:rsidP="00FE0748">
      <w:bookmarkStart w:id="0" w:name="_GoBack"/>
      <w:bookmarkEnd w:id="0"/>
    </w:p>
    <w:sectPr w:rsidR="005E1CF4" w:rsidRPr="00FE07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583" w:rsidRDefault="00327583" w:rsidP="009B3979">
      <w:r>
        <w:separator/>
      </w:r>
    </w:p>
  </w:endnote>
  <w:endnote w:type="continuationSeparator" w:id="0">
    <w:p w:rsidR="00327583" w:rsidRDefault="00327583" w:rsidP="009B3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583" w:rsidRDefault="00327583" w:rsidP="009B3979">
      <w:r>
        <w:separator/>
      </w:r>
    </w:p>
  </w:footnote>
  <w:footnote w:type="continuationSeparator" w:id="0">
    <w:p w:rsidR="00327583" w:rsidRDefault="00327583" w:rsidP="009B39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E2E"/>
    <w:rsid w:val="00327583"/>
    <w:rsid w:val="00463E2E"/>
    <w:rsid w:val="005E1CF4"/>
    <w:rsid w:val="009B3979"/>
    <w:rsid w:val="00B37667"/>
    <w:rsid w:val="00D72849"/>
    <w:rsid w:val="00FE0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E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979"/>
    <w:pPr>
      <w:tabs>
        <w:tab w:val="center" w:pos="4680"/>
        <w:tab w:val="right" w:pos="9360"/>
      </w:tabs>
    </w:pPr>
  </w:style>
  <w:style w:type="character" w:customStyle="1" w:styleId="HeaderChar">
    <w:name w:val="Header Char"/>
    <w:basedOn w:val="DefaultParagraphFont"/>
    <w:link w:val="Header"/>
    <w:uiPriority w:val="99"/>
    <w:rsid w:val="009B397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B3979"/>
    <w:pPr>
      <w:tabs>
        <w:tab w:val="center" w:pos="4680"/>
        <w:tab w:val="right" w:pos="9360"/>
      </w:tabs>
    </w:pPr>
  </w:style>
  <w:style w:type="character" w:customStyle="1" w:styleId="FooterChar">
    <w:name w:val="Footer Char"/>
    <w:basedOn w:val="DefaultParagraphFont"/>
    <w:link w:val="Footer"/>
    <w:uiPriority w:val="99"/>
    <w:rsid w:val="009B397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E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979"/>
    <w:pPr>
      <w:tabs>
        <w:tab w:val="center" w:pos="4680"/>
        <w:tab w:val="right" w:pos="9360"/>
      </w:tabs>
    </w:pPr>
  </w:style>
  <w:style w:type="character" w:customStyle="1" w:styleId="HeaderChar">
    <w:name w:val="Header Char"/>
    <w:basedOn w:val="DefaultParagraphFont"/>
    <w:link w:val="Header"/>
    <w:uiPriority w:val="99"/>
    <w:rsid w:val="009B397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B3979"/>
    <w:pPr>
      <w:tabs>
        <w:tab w:val="center" w:pos="4680"/>
        <w:tab w:val="right" w:pos="9360"/>
      </w:tabs>
    </w:pPr>
  </w:style>
  <w:style w:type="character" w:customStyle="1" w:styleId="FooterChar">
    <w:name w:val="Footer Char"/>
    <w:basedOn w:val="DefaultParagraphFont"/>
    <w:link w:val="Footer"/>
    <w:uiPriority w:val="99"/>
    <w:rsid w:val="009B397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207928">
      <w:bodyDiv w:val="1"/>
      <w:marLeft w:val="0"/>
      <w:marRight w:val="0"/>
      <w:marTop w:val="0"/>
      <w:marBottom w:val="0"/>
      <w:divBdr>
        <w:top w:val="none" w:sz="0" w:space="0" w:color="auto"/>
        <w:left w:val="none" w:sz="0" w:space="0" w:color="auto"/>
        <w:bottom w:val="none" w:sz="0" w:space="0" w:color="auto"/>
        <w:right w:val="none" w:sz="0" w:space="0" w:color="auto"/>
      </w:divBdr>
    </w:div>
    <w:div w:id="135930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4183</Words>
  <Characters>23849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 User</dc:creator>
  <cp:lastModifiedBy>Compaq User</cp:lastModifiedBy>
  <cp:revision>2</cp:revision>
  <dcterms:created xsi:type="dcterms:W3CDTF">2011-06-24T18:12:00Z</dcterms:created>
  <dcterms:modified xsi:type="dcterms:W3CDTF">2011-06-24T18:12:00Z</dcterms:modified>
</cp:coreProperties>
</file>